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CC49E" w14:textId="1B645211" w:rsidR="00536CE8" w:rsidRPr="00823523" w:rsidRDefault="00536CE8" w:rsidP="00802ED5">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Na</w:t>
      </w:r>
      <w:r w:rsidR="00802ED5" w:rsidRPr="00823523">
        <w:rPr>
          <w:rFonts w:ascii="Times New Roman" w:eastAsia="Times New Roman" w:hAnsi="Times New Roman" w:cs="Times New Roman"/>
          <w:kern w:val="0"/>
          <w:lang w:eastAsia="hr-HR"/>
          <w14:ligatures w14:val="none"/>
        </w:rPr>
        <w:t xml:space="preserve"> t</w:t>
      </w:r>
      <w:r w:rsidRPr="00823523">
        <w:rPr>
          <w:rFonts w:ascii="Times New Roman" w:eastAsia="Times New Roman" w:hAnsi="Times New Roman" w:cs="Times New Roman"/>
          <w:kern w:val="0"/>
          <w:lang w:eastAsia="hr-HR"/>
          <w14:ligatures w14:val="none"/>
        </w:rPr>
        <w:t>emelju odluk</w:t>
      </w:r>
      <w:r w:rsidR="00DF3B77">
        <w:rPr>
          <w:rFonts w:ascii="Times New Roman" w:eastAsia="Times New Roman" w:hAnsi="Times New Roman" w:cs="Times New Roman"/>
          <w:kern w:val="0"/>
          <w:lang w:eastAsia="hr-HR"/>
          <w14:ligatures w14:val="none"/>
        </w:rPr>
        <w:t xml:space="preserve">e Skupštine Društva i Uprave od 8. </w:t>
      </w:r>
      <w:r w:rsidR="000647C6">
        <w:rPr>
          <w:rFonts w:ascii="Times New Roman" w:eastAsia="Times New Roman" w:hAnsi="Times New Roman" w:cs="Times New Roman"/>
          <w:kern w:val="0"/>
          <w:lang w:eastAsia="hr-HR"/>
          <w14:ligatures w14:val="none"/>
        </w:rPr>
        <w:t>travnja</w:t>
      </w:r>
      <w:r w:rsidR="00802ED5" w:rsidRPr="00823523">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202</w:t>
      </w:r>
      <w:r w:rsidR="000647C6">
        <w:rPr>
          <w:rFonts w:ascii="Times New Roman" w:eastAsia="Times New Roman" w:hAnsi="Times New Roman" w:cs="Times New Roman"/>
          <w:kern w:val="0"/>
          <w:lang w:eastAsia="hr-HR"/>
          <w14:ligatures w14:val="none"/>
        </w:rPr>
        <w:t>4</w:t>
      </w:r>
      <w:r w:rsidRPr="00823523">
        <w:rPr>
          <w:rFonts w:ascii="Times New Roman" w:eastAsia="Times New Roman" w:hAnsi="Times New Roman" w:cs="Times New Roman"/>
          <w:kern w:val="0"/>
          <w:lang w:eastAsia="hr-HR"/>
          <w14:ligatures w14:val="none"/>
        </w:rPr>
        <w:t>.</w:t>
      </w:r>
      <w:r w:rsidR="000647C6">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godine, trgovačko društvo Slobodna zona Osijek d.o.o. Osijek, Vukovarska cesta 229/c, OIB: 55451228887</w:t>
      </w:r>
    </w:p>
    <w:p w14:paraId="212FB40C" w14:textId="77777777" w:rsidR="00536CE8" w:rsidRPr="00823523" w:rsidRDefault="00536CE8" w:rsidP="00536CE8">
      <w:pPr>
        <w:spacing w:after="0" w:line="240" w:lineRule="auto"/>
        <w:jc w:val="center"/>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raspisuje</w:t>
      </w:r>
    </w:p>
    <w:p w14:paraId="3E1AF13F"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390C7854" w14:textId="3041AB68" w:rsidR="00536CE8" w:rsidRPr="00823523" w:rsidRDefault="00536CE8" w:rsidP="000D0307">
      <w:pPr>
        <w:spacing w:after="0" w:line="240" w:lineRule="auto"/>
        <w:jc w:val="center"/>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JAVNI NATJEČAJ</w:t>
      </w:r>
    </w:p>
    <w:p w14:paraId="2E70F314" w14:textId="77777777" w:rsidR="00536CE8" w:rsidRPr="00823523" w:rsidRDefault="00536CE8" w:rsidP="00536CE8">
      <w:pPr>
        <w:spacing w:after="0" w:line="240" w:lineRule="auto"/>
        <w:jc w:val="center"/>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za prodaju nekretnina prikupljanjem pisanih ponuda</w:t>
      </w:r>
    </w:p>
    <w:p w14:paraId="3E2A0176"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6C86D25F"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 PREDMET PRODAJE</w:t>
      </w:r>
    </w:p>
    <w:p w14:paraId="0B4183CC"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Predmet javnog natječaja je prodaja nekretnina u vlasništvu Slobodne zone Osijek d.o.o. i to:</w:t>
      </w:r>
    </w:p>
    <w:p w14:paraId="5BE89D6A" w14:textId="3B1984EE" w:rsidR="00536CE8" w:rsidRPr="00823523" w:rsidRDefault="00536CE8" w:rsidP="00F2673C">
      <w:pPr>
        <w:numPr>
          <w:ilvl w:val="0"/>
          <w:numId w:val="2"/>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katastarska čestica 10212/</w:t>
      </w:r>
      <w:r w:rsidR="00D5552F" w:rsidRPr="00823523">
        <w:rPr>
          <w:rFonts w:ascii="Times New Roman" w:eastAsia="Times New Roman" w:hAnsi="Times New Roman" w:cs="Times New Roman"/>
          <w:kern w:val="0"/>
          <w:lang w:eastAsia="hr-HR"/>
          <w14:ligatures w14:val="none"/>
        </w:rPr>
        <w:t>46</w:t>
      </w:r>
      <w:r w:rsidRPr="00823523">
        <w:rPr>
          <w:rFonts w:ascii="Times New Roman" w:eastAsia="Times New Roman" w:hAnsi="Times New Roman" w:cs="Times New Roman"/>
          <w:kern w:val="0"/>
          <w:lang w:eastAsia="hr-HR"/>
          <w14:ligatures w14:val="none"/>
        </w:rPr>
        <w:t xml:space="preserve"> upisane u Zemljišnoknjižnom odjelu Općinskog suda u Osijeku, </w:t>
      </w:r>
      <w:proofErr w:type="spellStart"/>
      <w:r w:rsidRPr="00823523">
        <w:rPr>
          <w:rFonts w:ascii="Times New Roman" w:eastAsia="Times New Roman" w:hAnsi="Times New Roman" w:cs="Times New Roman"/>
          <w:kern w:val="0"/>
          <w:lang w:eastAsia="hr-HR"/>
          <w14:ligatures w14:val="none"/>
        </w:rPr>
        <w:t>z.k.ul</w:t>
      </w:r>
      <w:proofErr w:type="spellEnd"/>
      <w:r w:rsidRPr="00823523">
        <w:rPr>
          <w:rFonts w:ascii="Times New Roman" w:eastAsia="Times New Roman" w:hAnsi="Times New Roman" w:cs="Times New Roman"/>
          <w:kern w:val="0"/>
          <w:lang w:eastAsia="hr-HR"/>
          <w14:ligatures w14:val="none"/>
        </w:rPr>
        <w:t xml:space="preserve">. 18481,   u naravi: </w:t>
      </w:r>
      <w:r w:rsidRPr="00823523">
        <w:rPr>
          <w:rFonts w:ascii="Times New Roman" w:eastAsia="Times New Roman" w:hAnsi="Times New Roman" w:cs="Times New Roman"/>
          <w:kern w:val="0"/>
          <w:shd w:val="clear" w:color="auto" w:fill="FFFFFF"/>
          <w:lang w:eastAsia="hr-HR"/>
          <w14:ligatures w14:val="none"/>
        </w:rPr>
        <w:t xml:space="preserve">dvorište, ukupne korisne površine </w:t>
      </w:r>
      <w:r w:rsidR="00D5552F" w:rsidRPr="00823523">
        <w:rPr>
          <w:rFonts w:ascii="Times New Roman" w:eastAsia="Times New Roman" w:hAnsi="Times New Roman" w:cs="Times New Roman"/>
          <w:kern w:val="0"/>
          <w:shd w:val="clear" w:color="auto" w:fill="FFFFFF"/>
          <w:lang w:eastAsia="hr-HR"/>
          <w14:ligatures w14:val="none"/>
        </w:rPr>
        <w:t>4132</w:t>
      </w:r>
      <w:r w:rsidRPr="00823523">
        <w:rPr>
          <w:rFonts w:ascii="Times New Roman" w:eastAsia="Times New Roman" w:hAnsi="Times New Roman" w:cs="Times New Roman"/>
          <w:kern w:val="0"/>
          <w:shd w:val="clear" w:color="auto" w:fill="FFFFFF"/>
          <w:lang w:eastAsia="hr-HR"/>
          <w14:ligatures w14:val="none"/>
        </w:rPr>
        <w:t xml:space="preserve"> m</w:t>
      </w:r>
      <w:r w:rsidR="00850B16">
        <w:rPr>
          <w:rFonts w:ascii="Times New Roman" w:eastAsia="Times New Roman" w:hAnsi="Times New Roman" w:cs="Times New Roman"/>
          <w:kern w:val="0"/>
          <w:shd w:val="clear" w:color="auto" w:fill="FFFFFF"/>
          <w:lang w:eastAsia="hr-HR"/>
          <w14:ligatures w14:val="none"/>
        </w:rPr>
        <w:t>²</w:t>
      </w:r>
      <w:r w:rsidRPr="00823523">
        <w:rPr>
          <w:rFonts w:ascii="Times New Roman" w:eastAsia="Times New Roman" w:hAnsi="Times New Roman" w:cs="Times New Roman"/>
          <w:kern w:val="0"/>
          <w:shd w:val="clear" w:color="auto" w:fill="FFFFFF"/>
          <w:lang w:eastAsia="hr-HR"/>
          <w14:ligatures w14:val="none"/>
        </w:rPr>
        <w:t>,</w:t>
      </w:r>
    </w:p>
    <w:p w14:paraId="05EBDB74" w14:textId="68235B46" w:rsidR="00536CE8" w:rsidRPr="00823523" w:rsidRDefault="00536CE8" w:rsidP="00536CE8">
      <w:pPr>
        <w:numPr>
          <w:ilvl w:val="0"/>
          <w:numId w:val="3"/>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katastarska čestica 10212/</w:t>
      </w:r>
      <w:r w:rsidR="00D5552F" w:rsidRPr="00823523">
        <w:rPr>
          <w:rFonts w:ascii="Times New Roman" w:eastAsia="Times New Roman" w:hAnsi="Times New Roman" w:cs="Times New Roman"/>
          <w:kern w:val="0"/>
          <w:lang w:eastAsia="hr-HR"/>
          <w14:ligatures w14:val="none"/>
        </w:rPr>
        <w:t>47</w:t>
      </w:r>
      <w:r w:rsidRPr="00823523">
        <w:rPr>
          <w:rFonts w:ascii="Times New Roman" w:eastAsia="Times New Roman" w:hAnsi="Times New Roman" w:cs="Times New Roman"/>
          <w:kern w:val="0"/>
          <w:lang w:eastAsia="hr-HR"/>
          <w14:ligatures w14:val="none"/>
        </w:rPr>
        <w:t xml:space="preserve"> upisane u Zemljišnoknjižnom odjelu Općinskog suda u Osijeku, </w:t>
      </w:r>
      <w:proofErr w:type="spellStart"/>
      <w:r w:rsidRPr="00823523">
        <w:rPr>
          <w:rFonts w:ascii="Times New Roman" w:eastAsia="Times New Roman" w:hAnsi="Times New Roman" w:cs="Times New Roman"/>
          <w:kern w:val="0"/>
          <w:lang w:eastAsia="hr-HR"/>
          <w14:ligatures w14:val="none"/>
        </w:rPr>
        <w:t>z.k.ul</w:t>
      </w:r>
      <w:proofErr w:type="spellEnd"/>
      <w:r w:rsidRPr="00823523">
        <w:rPr>
          <w:rFonts w:ascii="Times New Roman" w:eastAsia="Times New Roman" w:hAnsi="Times New Roman" w:cs="Times New Roman"/>
          <w:kern w:val="0"/>
          <w:lang w:eastAsia="hr-HR"/>
          <w14:ligatures w14:val="none"/>
        </w:rPr>
        <w:t xml:space="preserve">. 18481,   u naravi: </w:t>
      </w:r>
      <w:r w:rsidRPr="00823523">
        <w:rPr>
          <w:rFonts w:ascii="Times New Roman" w:eastAsia="Times New Roman" w:hAnsi="Times New Roman" w:cs="Times New Roman"/>
          <w:kern w:val="0"/>
          <w:shd w:val="clear" w:color="auto" w:fill="FFFFFF"/>
          <w:lang w:eastAsia="hr-HR"/>
          <w14:ligatures w14:val="none"/>
        </w:rPr>
        <w:t xml:space="preserve">dvorište, ukupne korisne površine </w:t>
      </w:r>
      <w:r w:rsidR="00D5552F" w:rsidRPr="00823523">
        <w:rPr>
          <w:rFonts w:ascii="Times New Roman" w:eastAsia="Times New Roman" w:hAnsi="Times New Roman" w:cs="Times New Roman"/>
          <w:kern w:val="0"/>
          <w:shd w:val="clear" w:color="auto" w:fill="FFFFFF"/>
          <w:lang w:eastAsia="hr-HR"/>
          <w14:ligatures w14:val="none"/>
        </w:rPr>
        <w:t>9450</w:t>
      </w:r>
      <w:r w:rsidRPr="00823523">
        <w:rPr>
          <w:rFonts w:ascii="Times New Roman" w:eastAsia="Times New Roman" w:hAnsi="Times New Roman" w:cs="Times New Roman"/>
          <w:kern w:val="0"/>
          <w:shd w:val="clear" w:color="auto" w:fill="FFFFFF"/>
          <w:lang w:eastAsia="hr-HR"/>
          <w14:ligatures w14:val="none"/>
        </w:rPr>
        <w:t xml:space="preserve"> m</w:t>
      </w:r>
      <w:r w:rsidR="00850B16">
        <w:rPr>
          <w:rFonts w:ascii="Times New Roman" w:eastAsia="Times New Roman" w:hAnsi="Times New Roman" w:cs="Times New Roman"/>
          <w:kern w:val="0"/>
          <w:shd w:val="clear" w:color="auto" w:fill="FFFFFF"/>
          <w:lang w:eastAsia="hr-HR"/>
          <w14:ligatures w14:val="none"/>
        </w:rPr>
        <w:t>²</w:t>
      </w:r>
      <w:r w:rsidRPr="00823523">
        <w:rPr>
          <w:rFonts w:ascii="Times New Roman" w:eastAsia="Times New Roman" w:hAnsi="Times New Roman" w:cs="Times New Roman"/>
          <w:kern w:val="0"/>
          <w:shd w:val="clear" w:color="auto" w:fill="FFFFFF"/>
          <w:lang w:eastAsia="hr-HR"/>
          <w14:ligatures w14:val="none"/>
        </w:rPr>
        <w:t>,</w:t>
      </w:r>
    </w:p>
    <w:p w14:paraId="1A303A80" w14:textId="2E4D4124" w:rsidR="00536CE8" w:rsidRPr="00823523" w:rsidRDefault="00536CE8" w:rsidP="00536CE8">
      <w:pPr>
        <w:numPr>
          <w:ilvl w:val="0"/>
          <w:numId w:val="5"/>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katastarska čestica 10212/</w:t>
      </w:r>
      <w:r w:rsidR="00D5552F" w:rsidRPr="00823523">
        <w:rPr>
          <w:rFonts w:ascii="Times New Roman" w:eastAsia="Times New Roman" w:hAnsi="Times New Roman" w:cs="Times New Roman"/>
          <w:kern w:val="0"/>
          <w:lang w:eastAsia="hr-HR"/>
          <w14:ligatures w14:val="none"/>
        </w:rPr>
        <w:t>50</w:t>
      </w:r>
      <w:r w:rsidRPr="00823523">
        <w:rPr>
          <w:rFonts w:ascii="Times New Roman" w:eastAsia="Times New Roman" w:hAnsi="Times New Roman" w:cs="Times New Roman"/>
          <w:kern w:val="0"/>
          <w:lang w:eastAsia="hr-HR"/>
          <w14:ligatures w14:val="none"/>
        </w:rPr>
        <w:t xml:space="preserve"> upisane u Zemljišnoknjižnom odjelu Općinskog suda u Osijeku, </w:t>
      </w:r>
      <w:proofErr w:type="spellStart"/>
      <w:r w:rsidRPr="00823523">
        <w:rPr>
          <w:rFonts w:ascii="Times New Roman" w:eastAsia="Times New Roman" w:hAnsi="Times New Roman" w:cs="Times New Roman"/>
          <w:kern w:val="0"/>
          <w:lang w:eastAsia="hr-HR"/>
          <w14:ligatures w14:val="none"/>
        </w:rPr>
        <w:t>z.k.ul</w:t>
      </w:r>
      <w:proofErr w:type="spellEnd"/>
      <w:r w:rsidRPr="00823523">
        <w:rPr>
          <w:rFonts w:ascii="Times New Roman" w:eastAsia="Times New Roman" w:hAnsi="Times New Roman" w:cs="Times New Roman"/>
          <w:kern w:val="0"/>
          <w:lang w:eastAsia="hr-HR"/>
          <w14:ligatures w14:val="none"/>
        </w:rPr>
        <w:t xml:space="preserve">. 18481,   u naravi: </w:t>
      </w:r>
      <w:r w:rsidRPr="00823523">
        <w:rPr>
          <w:rFonts w:ascii="Times New Roman" w:eastAsia="Times New Roman" w:hAnsi="Times New Roman" w:cs="Times New Roman"/>
          <w:kern w:val="0"/>
          <w:shd w:val="clear" w:color="auto" w:fill="FFFFFF"/>
          <w:lang w:eastAsia="hr-HR"/>
          <w14:ligatures w14:val="none"/>
        </w:rPr>
        <w:t xml:space="preserve">dvorište, ukupne korisne površine </w:t>
      </w:r>
      <w:r w:rsidR="00D5552F" w:rsidRPr="00823523">
        <w:rPr>
          <w:rFonts w:ascii="Times New Roman" w:eastAsia="Times New Roman" w:hAnsi="Times New Roman" w:cs="Times New Roman"/>
          <w:kern w:val="0"/>
          <w:shd w:val="clear" w:color="auto" w:fill="FFFFFF"/>
          <w:lang w:eastAsia="hr-HR"/>
          <w14:ligatures w14:val="none"/>
        </w:rPr>
        <w:t>3807</w:t>
      </w:r>
      <w:r w:rsidRPr="00823523">
        <w:rPr>
          <w:rFonts w:ascii="Times New Roman" w:eastAsia="Times New Roman" w:hAnsi="Times New Roman" w:cs="Times New Roman"/>
          <w:kern w:val="0"/>
          <w:shd w:val="clear" w:color="auto" w:fill="FFFFFF"/>
          <w:lang w:eastAsia="hr-HR"/>
          <w14:ligatures w14:val="none"/>
        </w:rPr>
        <w:t xml:space="preserve"> m</w:t>
      </w:r>
      <w:r w:rsidR="00850B16">
        <w:rPr>
          <w:rFonts w:ascii="Times New Roman" w:eastAsia="Times New Roman" w:hAnsi="Times New Roman" w:cs="Times New Roman"/>
          <w:kern w:val="0"/>
          <w:shd w:val="clear" w:color="auto" w:fill="FFFFFF"/>
          <w:lang w:eastAsia="hr-HR"/>
          <w14:ligatures w14:val="none"/>
        </w:rPr>
        <w:t>²,</w:t>
      </w:r>
    </w:p>
    <w:p w14:paraId="47410A28" w14:textId="321B0EA7" w:rsidR="00536CE8" w:rsidRPr="00823523" w:rsidRDefault="00536CE8" w:rsidP="00D146F5">
      <w:pPr>
        <w:numPr>
          <w:ilvl w:val="0"/>
          <w:numId w:val="6"/>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katastarska čestica 10212/</w:t>
      </w:r>
      <w:r w:rsidR="00227F48" w:rsidRPr="00823523">
        <w:rPr>
          <w:rFonts w:ascii="Times New Roman" w:eastAsia="Times New Roman" w:hAnsi="Times New Roman" w:cs="Times New Roman"/>
          <w:kern w:val="0"/>
          <w:lang w:eastAsia="hr-HR"/>
          <w14:ligatures w14:val="none"/>
        </w:rPr>
        <w:t>51</w:t>
      </w:r>
      <w:r w:rsidRPr="00823523">
        <w:rPr>
          <w:rFonts w:ascii="Times New Roman" w:eastAsia="Times New Roman" w:hAnsi="Times New Roman" w:cs="Times New Roman"/>
          <w:kern w:val="0"/>
          <w:lang w:eastAsia="hr-HR"/>
          <w14:ligatures w14:val="none"/>
        </w:rPr>
        <w:t xml:space="preserve"> upisane u Zemljišnoknjižnom odjelu Općinskog suda u Osijeku, </w:t>
      </w:r>
      <w:proofErr w:type="spellStart"/>
      <w:r w:rsidRPr="00823523">
        <w:rPr>
          <w:rFonts w:ascii="Times New Roman" w:eastAsia="Times New Roman" w:hAnsi="Times New Roman" w:cs="Times New Roman"/>
          <w:kern w:val="0"/>
          <w:lang w:eastAsia="hr-HR"/>
          <w14:ligatures w14:val="none"/>
        </w:rPr>
        <w:t>z.k.ul</w:t>
      </w:r>
      <w:proofErr w:type="spellEnd"/>
      <w:r w:rsidRPr="00823523">
        <w:rPr>
          <w:rFonts w:ascii="Times New Roman" w:eastAsia="Times New Roman" w:hAnsi="Times New Roman" w:cs="Times New Roman"/>
          <w:kern w:val="0"/>
          <w:lang w:eastAsia="hr-HR"/>
          <w14:ligatures w14:val="none"/>
        </w:rPr>
        <w:t xml:space="preserve">. 18481,   u naravi: </w:t>
      </w:r>
      <w:r w:rsidRPr="00823523">
        <w:rPr>
          <w:rFonts w:ascii="Times New Roman" w:eastAsia="Times New Roman" w:hAnsi="Times New Roman" w:cs="Times New Roman"/>
          <w:kern w:val="0"/>
          <w:shd w:val="clear" w:color="auto" w:fill="FFFFFF"/>
          <w:lang w:eastAsia="hr-HR"/>
          <w14:ligatures w14:val="none"/>
        </w:rPr>
        <w:t xml:space="preserve">dvorište, ukupne korisne površine </w:t>
      </w:r>
      <w:r w:rsidR="00227F48" w:rsidRPr="00823523">
        <w:rPr>
          <w:rFonts w:ascii="Times New Roman" w:eastAsia="Times New Roman" w:hAnsi="Times New Roman" w:cs="Times New Roman"/>
          <w:kern w:val="0"/>
          <w:shd w:val="clear" w:color="auto" w:fill="FFFFFF"/>
          <w:lang w:eastAsia="hr-HR"/>
          <w14:ligatures w14:val="none"/>
        </w:rPr>
        <w:t>1128</w:t>
      </w:r>
      <w:r w:rsidRPr="00823523">
        <w:rPr>
          <w:rFonts w:ascii="Times New Roman" w:eastAsia="Times New Roman" w:hAnsi="Times New Roman" w:cs="Times New Roman"/>
          <w:kern w:val="0"/>
          <w:shd w:val="clear" w:color="auto" w:fill="FFFFFF"/>
          <w:lang w:eastAsia="hr-HR"/>
          <w14:ligatures w14:val="none"/>
        </w:rPr>
        <w:t xml:space="preserve"> m</w:t>
      </w:r>
      <w:bookmarkStart w:id="0" w:name="_Hlk137727856"/>
      <w:r w:rsidR="00850B16">
        <w:rPr>
          <w:rFonts w:ascii="Times New Roman" w:eastAsia="Times New Roman" w:hAnsi="Times New Roman" w:cs="Times New Roman"/>
          <w:kern w:val="0"/>
          <w:shd w:val="clear" w:color="auto" w:fill="FFFFFF"/>
          <w:lang w:eastAsia="hr-HR"/>
          <w14:ligatures w14:val="none"/>
        </w:rPr>
        <w:t>²,</w:t>
      </w:r>
    </w:p>
    <w:bookmarkEnd w:id="0"/>
    <w:p w14:paraId="252F6937" w14:textId="403D360E" w:rsidR="00536CE8" w:rsidRPr="000647C6" w:rsidRDefault="00536CE8" w:rsidP="00536CE8">
      <w:pPr>
        <w:numPr>
          <w:ilvl w:val="0"/>
          <w:numId w:val="8"/>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katastarska čestica 10212/</w:t>
      </w:r>
      <w:r w:rsidR="00040AAE" w:rsidRPr="00823523">
        <w:rPr>
          <w:rFonts w:ascii="Times New Roman" w:eastAsia="Times New Roman" w:hAnsi="Times New Roman" w:cs="Times New Roman"/>
          <w:kern w:val="0"/>
          <w:lang w:eastAsia="hr-HR"/>
          <w14:ligatures w14:val="none"/>
        </w:rPr>
        <w:t>52</w:t>
      </w:r>
      <w:r w:rsidRPr="00823523">
        <w:rPr>
          <w:rFonts w:ascii="Times New Roman" w:eastAsia="Times New Roman" w:hAnsi="Times New Roman" w:cs="Times New Roman"/>
          <w:kern w:val="0"/>
          <w:lang w:eastAsia="hr-HR"/>
          <w14:ligatures w14:val="none"/>
        </w:rPr>
        <w:t xml:space="preserve"> upisane u Zemljišnoknjižnom odjelu Općinskog suda u Osijeku, </w:t>
      </w:r>
      <w:proofErr w:type="spellStart"/>
      <w:r w:rsidRPr="00823523">
        <w:rPr>
          <w:rFonts w:ascii="Times New Roman" w:eastAsia="Times New Roman" w:hAnsi="Times New Roman" w:cs="Times New Roman"/>
          <w:kern w:val="0"/>
          <w:lang w:eastAsia="hr-HR"/>
          <w14:ligatures w14:val="none"/>
        </w:rPr>
        <w:t>z.k.ul</w:t>
      </w:r>
      <w:proofErr w:type="spellEnd"/>
      <w:r w:rsidRPr="00823523">
        <w:rPr>
          <w:rFonts w:ascii="Times New Roman" w:eastAsia="Times New Roman" w:hAnsi="Times New Roman" w:cs="Times New Roman"/>
          <w:kern w:val="0"/>
          <w:lang w:eastAsia="hr-HR"/>
          <w14:ligatures w14:val="none"/>
        </w:rPr>
        <w:t xml:space="preserve">. 18481,   u naravi: </w:t>
      </w:r>
      <w:r w:rsidRPr="00823523">
        <w:rPr>
          <w:rFonts w:ascii="Times New Roman" w:eastAsia="Times New Roman" w:hAnsi="Times New Roman" w:cs="Times New Roman"/>
          <w:kern w:val="0"/>
          <w:shd w:val="clear" w:color="auto" w:fill="FFFFFF"/>
          <w:lang w:eastAsia="hr-HR"/>
          <w14:ligatures w14:val="none"/>
        </w:rPr>
        <w:t xml:space="preserve">dvorište, ukupne korisne površine </w:t>
      </w:r>
      <w:r w:rsidR="00040AAE" w:rsidRPr="00823523">
        <w:rPr>
          <w:rFonts w:ascii="Times New Roman" w:eastAsia="Times New Roman" w:hAnsi="Times New Roman" w:cs="Times New Roman"/>
          <w:kern w:val="0"/>
          <w:shd w:val="clear" w:color="auto" w:fill="FFFFFF"/>
          <w:lang w:eastAsia="hr-HR"/>
          <w14:ligatures w14:val="none"/>
        </w:rPr>
        <w:t>2890</w:t>
      </w:r>
      <w:r w:rsidRPr="00823523">
        <w:rPr>
          <w:rFonts w:ascii="Times New Roman" w:eastAsia="Times New Roman" w:hAnsi="Times New Roman" w:cs="Times New Roman"/>
          <w:kern w:val="0"/>
          <w:shd w:val="clear" w:color="auto" w:fill="FFFFFF"/>
          <w:lang w:eastAsia="hr-HR"/>
          <w14:ligatures w14:val="none"/>
        </w:rPr>
        <w:t xml:space="preserve"> m</w:t>
      </w:r>
      <w:r w:rsidR="00850B16">
        <w:rPr>
          <w:rFonts w:ascii="Times New Roman" w:eastAsia="Times New Roman" w:hAnsi="Times New Roman" w:cs="Times New Roman"/>
          <w:kern w:val="0"/>
          <w:shd w:val="clear" w:color="auto" w:fill="FFFFFF"/>
          <w:lang w:eastAsia="hr-HR"/>
          <w14:ligatures w14:val="none"/>
        </w:rPr>
        <w:t>².</w:t>
      </w:r>
    </w:p>
    <w:p w14:paraId="4D282AB5" w14:textId="77777777" w:rsidR="000647C6" w:rsidRDefault="000647C6" w:rsidP="000647C6">
      <w:pPr>
        <w:spacing w:after="0" w:line="240" w:lineRule="auto"/>
        <w:textAlignment w:val="baseline"/>
        <w:rPr>
          <w:rFonts w:ascii="Times New Roman" w:eastAsia="Times New Roman" w:hAnsi="Times New Roman" w:cs="Times New Roman"/>
          <w:kern w:val="0"/>
          <w:shd w:val="clear" w:color="auto" w:fill="FFFFFF"/>
          <w:lang w:eastAsia="hr-HR"/>
          <w14:ligatures w14:val="none"/>
        </w:rPr>
      </w:pPr>
    </w:p>
    <w:p w14:paraId="0BD2C7C3" w14:textId="684346B1" w:rsidR="00536CE8" w:rsidRPr="000647C6" w:rsidRDefault="00536CE8" w:rsidP="000647C6">
      <w:pPr>
        <w:spacing w:after="0" w:line="240" w:lineRule="auto"/>
        <w:textAlignment w:val="baseline"/>
        <w:rPr>
          <w:rFonts w:ascii="Times New Roman" w:eastAsia="Times New Roman" w:hAnsi="Times New Roman" w:cs="Times New Roman"/>
          <w:kern w:val="0"/>
          <w:lang w:eastAsia="hr-HR"/>
          <w14:ligatures w14:val="none"/>
        </w:rPr>
      </w:pPr>
      <w:r w:rsidRPr="000647C6">
        <w:rPr>
          <w:rFonts w:ascii="Times New Roman" w:eastAsia="Times New Roman" w:hAnsi="Times New Roman" w:cs="Times New Roman"/>
          <w:kern w:val="0"/>
          <w:lang w:eastAsia="hr-HR"/>
          <w14:ligatures w14:val="none"/>
        </w:rPr>
        <w:t>Natjecatelji mogu izvršiti uvid u dokumentaciju u roku za podnošenje ponuda u prostorijama Slobodne zone Osijek d.o.o. na adresi: Vukovarska cesta 229/c.</w:t>
      </w:r>
      <w:r w:rsidR="00802ED5" w:rsidRPr="000647C6">
        <w:rPr>
          <w:rFonts w:ascii="Times New Roman" w:eastAsia="Times New Roman" w:hAnsi="Times New Roman" w:cs="Times New Roman"/>
          <w:kern w:val="0"/>
          <w:lang w:eastAsia="hr-HR"/>
          <w14:ligatures w14:val="none"/>
        </w:rPr>
        <w:t xml:space="preserve">                                                           </w:t>
      </w:r>
    </w:p>
    <w:p w14:paraId="6261A72C" w14:textId="77777777" w:rsidR="002500CC" w:rsidRPr="00823523" w:rsidRDefault="002500CC" w:rsidP="00802ED5">
      <w:pPr>
        <w:spacing w:after="0" w:line="240" w:lineRule="auto"/>
        <w:rPr>
          <w:rFonts w:ascii="Times New Roman" w:eastAsia="Times New Roman" w:hAnsi="Times New Roman" w:cs="Times New Roman"/>
          <w:kern w:val="0"/>
          <w:lang w:eastAsia="hr-HR"/>
          <w14:ligatures w14:val="none"/>
        </w:rPr>
      </w:pPr>
    </w:p>
    <w:p w14:paraId="30462961"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II. CIJENA NEKRETNINE</w:t>
      </w:r>
    </w:p>
    <w:p w14:paraId="0EAE4828" w14:textId="2A856AA0"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Početna kupoprodajna cijena za nekretninu pod A) iznosi</w:t>
      </w:r>
      <w:r w:rsidR="0082507B" w:rsidRPr="00823523">
        <w:rPr>
          <w:rFonts w:ascii="Times New Roman" w:eastAsia="Times New Roman" w:hAnsi="Times New Roman" w:cs="Times New Roman"/>
          <w:kern w:val="0"/>
          <w:lang w:eastAsia="hr-HR"/>
          <w14:ligatures w14:val="none"/>
        </w:rPr>
        <w:tab/>
      </w:r>
      <w:r w:rsidR="00574C2E">
        <w:rPr>
          <w:rFonts w:ascii="Times New Roman" w:eastAsia="Times New Roman" w:hAnsi="Times New Roman" w:cs="Times New Roman"/>
          <w:kern w:val="0"/>
          <w:lang w:eastAsia="hr-HR"/>
          <w14:ligatures w14:val="none"/>
        </w:rPr>
        <w:t xml:space="preserve">136.000,00 </w:t>
      </w:r>
      <w:r w:rsidR="00574C2E" w:rsidRPr="00823523">
        <w:rPr>
          <w:rFonts w:ascii="Times New Roman" w:eastAsia="Times New Roman" w:hAnsi="Times New Roman" w:cs="Times New Roman"/>
          <w:kern w:val="0"/>
          <w:lang w:eastAsia="hr-HR"/>
          <w14:ligatures w14:val="none"/>
        </w:rPr>
        <w:t>€</w:t>
      </w:r>
      <w:r w:rsidR="00574C2E">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 </w:t>
      </w:r>
    </w:p>
    <w:p w14:paraId="4F12D8CF" w14:textId="5B58404F"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Početna kupoprodajna cijena za nekretninu pod B) iznosi</w:t>
      </w:r>
      <w:r w:rsidR="0082507B" w:rsidRPr="00823523">
        <w:rPr>
          <w:rFonts w:ascii="Times New Roman" w:eastAsia="Times New Roman" w:hAnsi="Times New Roman" w:cs="Times New Roman"/>
          <w:kern w:val="0"/>
          <w:lang w:eastAsia="hr-HR"/>
          <w14:ligatures w14:val="none"/>
        </w:rPr>
        <w:tab/>
      </w:r>
      <w:r w:rsidR="00574C2E">
        <w:rPr>
          <w:rFonts w:ascii="Times New Roman" w:eastAsia="Times New Roman" w:hAnsi="Times New Roman" w:cs="Times New Roman"/>
          <w:kern w:val="0"/>
          <w:lang w:eastAsia="hr-HR"/>
          <w14:ligatures w14:val="none"/>
        </w:rPr>
        <w:t xml:space="preserve">310.000,00 </w:t>
      </w:r>
      <w:r w:rsidR="00574C2E" w:rsidRPr="00823523">
        <w:rPr>
          <w:rFonts w:ascii="Times New Roman" w:eastAsia="Times New Roman" w:hAnsi="Times New Roman" w:cs="Times New Roman"/>
          <w:kern w:val="0"/>
          <w:lang w:eastAsia="hr-HR"/>
          <w14:ligatures w14:val="none"/>
        </w:rPr>
        <w:t>€</w:t>
      </w:r>
      <w:r w:rsidR="00574C2E">
        <w:rPr>
          <w:rFonts w:ascii="Times New Roman" w:eastAsia="Times New Roman" w:hAnsi="Times New Roman" w:cs="Times New Roman"/>
          <w:kern w:val="0"/>
          <w:lang w:eastAsia="hr-HR"/>
          <w14:ligatures w14:val="none"/>
        </w:rPr>
        <w:t>,</w:t>
      </w:r>
    </w:p>
    <w:p w14:paraId="21145278" w14:textId="3E72DC68"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Početna kupoprodajna cijena za nekretninu pod C) iznosi</w:t>
      </w:r>
      <w:r w:rsidR="0082507B" w:rsidRPr="00823523">
        <w:rPr>
          <w:rFonts w:ascii="Times New Roman" w:eastAsia="Times New Roman" w:hAnsi="Times New Roman" w:cs="Times New Roman"/>
          <w:kern w:val="0"/>
          <w:lang w:eastAsia="hr-HR"/>
          <w14:ligatures w14:val="none"/>
        </w:rPr>
        <w:tab/>
      </w:r>
      <w:r w:rsidR="00325972" w:rsidRPr="00823523">
        <w:rPr>
          <w:rFonts w:ascii="Times New Roman" w:eastAsia="Times New Roman" w:hAnsi="Times New Roman" w:cs="Times New Roman"/>
          <w:kern w:val="0"/>
          <w:lang w:eastAsia="hr-HR"/>
          <w14:ligatures w14:val="none"/>
        </w:rPr>
        <w:t>1</w:t>
      </w:r>
      <w:r w:rsidR="00574C2E">
        <w:rPr>
          <w:rFonts w:ascii="Times New Roman" w:eastAsia="Times New Roman" w:hAnsi="Times New Roman" w:cs="Times New Roman"/>
          <w:kern w:val="0"/>
          <w:lang w:eastAsia="hr-HR"/>
          <w14:ligatures w14:val="none"/>
        </w:rPr>
        <w:t>25</w:t>
      </w:r>
      <w:r w:rsidR="00325972" w:rsidRPr="00823523">
        <w:rPr>
          <w:rFonts w:ascii="Times New Roman" w:eastAsia="Times New Roman" w:hAnsi="Times New Roman" w:cs="Times New Roman"/>
          <w:kern w:val="0"/>
          <w:lang w:eastAsia="hr-HR"/>
          <w14:ligatures w14:val="none"/>
        </w:rPr>
        <w:t>.000,00</w:t>
      </w:r>
      <w:r w:rsidRPr="00823523">
        <w:rPr>
          <w:rFonts w:ascii="Times New Roman" w:eastAsia="Times New Roman" w:hAnsi="Times New Roman" w:cs="Times New Roman"/>
          <w:kern w:val="0"/>
          <w:lang w:eastAsia="hr-HR"/>
          <w14:ligatures w14:val="none"/>
        </w:rPr>
        <w:t xml:space="preserve"> €</w:t>
      </w:r>
      <w:r w:rsidR="00574C2E">
        <w:rPr>
          <w:rFonts w:ascii="Times New Roman" w:eastAsia="Times New Roman" w:hAnsi="Times New Roman" w:cs="Times New Roman"/>
          <w:kern w:val="0"/>
          <w:lang w:eastAsia="hr-HR"/>
          <w14:ligatures w14:val="none"/>
        </w:rPr>
        <w:t>,</w:t>
      </w:r>
      <w:r w:rsidRPr="00823523">
        <w:rPr>
          <w:rFonts w:ascii="Times New Roman" w:eastAsia="Times New Roman" w:hAnsi="Times New Roman" w:cs="Times New Roman"/>
          <w:kern w:val="0"/>
          <w:lang w:eastAsia="hr-HR"/>
          <w14:ligatures w14:val="none"/>
        </w:rPr>
        <w:t> </w:t>
      </w:r>
    </w:p>
    <w:p w14:paraId="23AC9432" w14:textId="24D5BCB6"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Početna kupoprodajna cijena za nekretninu pod D) iznosi</w:t>
      </w:r>
      <w:r w:rsidR="0082507B" w:rsidRPr="00823523">
        <w:rPr>
          <w:rFonts w:ascii="Times New Roman" w:eastAsia="Times New Roman" w:hAnsi="Times New Roman" w:cs="Times New Roman"/>
          <w:kern w:val="0"/>
          <w:lang w:eastAsia="hr-HR"/>
          <w14:ligatures w14:val="none"/>
        </w:rPr>
        <w:tab/>
      </w:r>
      <w:r w:rsidR="00574C2E">
        <w:rPr>
          <w:rFonts w:ascii="Times New Roman" w:eastAsia="Times New Roman" w:hAnsi="Times New Roman" w:cs="Times New Roman"/>
          <w:kern w:val="0"/>
          <w:lang w:eastAsia="hr-HR"/>
          <w14:ligatures w14:val="none"/>
        </w:rPr>
        <w:t xml:space="preserve">  37</w:t>
      </w:r>
      <w:r w:rsidR="00325972" w:rsidRPr="00823523">
        <w:rPr>
          <w:rFonts w:ascii="Times New Roman" w:eastAsia="Times New Roman" w:hAnsi="Times New Roman" w:cs="Times New Roman"/>
          <w:kern w:val="0"/>
          <w:lang w:eastAsia="hr-HR"/>
          <w14:ligatures w14:val="none"/>
        </w:rPr>
        <w:t>.</w:t>
      </w:r>
      <w:r w:rsidR="00574C2E">
        <w:rPr>
          <w:rFonts w:ascii="Times New Roman" w:eastAsia="Times New Roman" w:hAnsi="Times New Roman" w:cs="Times New Roman"/>
          <w:kern w:val="0"/>
          <w:lang w:eastAsia="hr-HR"/>
          <w14:ligatures w14:val="none"/>
        </w:rPr>
        <w:t>1</w:t>
      </w:r>
      <w:r w:rsidR="00325972" w:rsidRPr="00823523">
        <w:rPr>
          <w:rFonts w:ascii="Times New Roman" w:eastAsia="Times New Roman" w:hAnsi="Times New Roman" w:cs="Times New Roman"/>
          <w:kern w:val="0"/>
          <w:lang w:eastAsia="hr-HR"/>
          <w14:ligatures w14:val="none"/>
        </w:rPr>
        <w:t xml:space="preserve">00,00 </w:t>
      </w:r>
      <w:r w:rsidRPr="00823523">
        <w:rPr>
          <w:rFonts w:ascii="Times New Roman" w:eastAsia="Times New Roman" w:hAnsi="Times New Roman" w:cs="Times New Roman"/>
          <w:kern w:val="0"/>
          <w:lang w:eastAsia="hr-HR"/>
          <w14:ligatures w14:val="none"/>
        </w:rPr>
        <w:t>€</w:t>
      </w:r>
      <w:r w:rsidR="00574C2E">
        <w:rPr>
          <w:rFonts w:ascii="Times New Roman" w:eastAsia="Times New Roman" w:hAnsi="Times New Roman" w:cs="Times New Roman"/>
          <w:kern w:val="0"/>
          <w:lang w:eastAsia="hr-HR"/>
          <w14:ligatures w14:val="none"/>
        </w:rPr>
        <w:t>,</w:t>
      </w:r>
      <w:r w:rsidRPr="00823523">
        <w:rPr>
          <w:rFonts w:ascii="Times New Roman" w:eastAsia="Times New Roman" w:hAnsi="Times New Roman" w:cs="Times New Roman"/>
          <w:kern w:val="0"/>
          <w:lang w:eastAsia="hr-HR"/>
          <w14:ligatures w14:val="none"/>
        </w:rPr>
        <w:t> </w:t>
      </w:r>
    </w:p>
    <w:p w14:paraId="2EBE0A65" w14:textId="1B2ED82A"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Početna kupoprodajna cijena za nekretninu pod E) iznosi</w:t>
      </w:r>
      <w:r w:rsidR="0082507B" w:rsidRPr="00823523">
        <w:rPr>
          <w:rFonts w:ascii="Times New Roman" w:eastAsia="Times New Roman" w:hAnsi="Times New Roman" w:cs="Times New Roman"/>
          <w:kern w:val="0"/>
          <w:lang w:eastAsia="hr-HR"/>
          <w14:ligatures w14:val="none"/>
        </w:rPr>
        <w:tab/>
      </w:r>
      <w:r w:rsidR="00574C2E">
        <w:rPr>
          <w:rFonts w:ascii="Times New Roman" w:eastAsia="Times New Roman" w:hAnsi="Times New Roman" w:cs="Times New Roman"/>
          <w:kern w:val="0"/>
          <w:lang w:eastAsia="hr-HR"/>
          <w14:ligatures w14:val="none"/>
        </w:rPr>
        <w:t xml:space="preserve">  94</w:t>
      </w:r>
      <w:r w:rsidR="00325972" w:rsidRPr="00823523">
        <w:rPr>
          <w:rFonts w:ascii="Times New Roman" w:eastAsia="Times New Roman" w:hAnsi="Times New Roman" w:cs="Times New Roman"/>
          <w:kern w:val="0"/>
          <w:lang w:eastAsia="hr-HR"/>
          <w14:ligatures w14:val="none"/>
        </w:rPr>
        <w:t>.</w:t>
      </w:r>
      <w:r w:rsidR="00574C2E">
        <w:rPr>
          <w:rFonts w:ascii="Times New Roman" w:eastAsia="Times New Roman" w:hAnsi="Times New Roman" w:cs="Times New Roman"/>
          <w:kern w:val="0"/>
          <w:lang w:eastAsia="hr-HR"/>
          <w14:ligatures w14:val="none"/>
        </w:rPr>
        <w:t>9</w:t>
      </w:r>
      <w:r w:rsidR="00325972" w:rsidRPr="00823523">
        <w:rPr>
          <w:rFonts w:ascii="Times New Roman" w:eastAsia="Times New Roman" w:hAnsi="Times New Roman" w:cs="Times New Roman"/>
          <w:kern w:val="0"/>
          <w:lang w:eastAsia="hr-HR"/>
          <w14:ligatures w14:val="none"/>
        </w:rPr>
        <w:t>00,00</w:t>
      </w:r>
      <w:r w:rsidRPr="00823523">
        <w:rPr>
          <w:rFonts w:ascii="Times New Roman" w:eastAsia="Times New Roman" w:hAnsi="Times New Roman" w:cs="Times New Roman"/>
          <w:kern w:val="0"/>
          <w:lang w:eastAsia="hr-HR"/>
          <w14:ligatures w14:val="none"/>
        </w:rPr>
        <w:t xml:space="preserve"> €. </w:t>
      </w:r>
    </w:p>
    <w:p w14:paraId="6F2778FB" w14:textId="77777777" w:rsidR="00574C2E" w:rsidRDefault="00574C2E" w:rsidP="000D0307">
      <w:pPr>
        <w:spacing w:after="0" w:line="240" w:lineRule="auto"/>
        <w:rPr>
          <w:rFonts w:ascii="Times New Roman" w:eastAsia="Times New Roman" w:hAnsi="Times New Roman" w:cs="Times New Roman"/>
          <w:kern w:val="0"/>
          <w:lang w:eastAsia="hr-HR"/>
          <w14:ligatures w14:val="none"/>
        </w:rPr>
      </w:pPr>
    </w:p>
    <w:p w14:paraId="2EC67639" w14:textId="1D2C44B1" w:rsidR="00DA4040" w:rsidRPr="00823523" w:rsidRDefault="00536CE8" w:rsidP="000D0307">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III. UVJETI PRODAJE</w:t>
      </w:r>
    </w:p>
    <w:p w14:paraId="58A705CD" w14:textId="5E8A34E4" w:rsidR="00536CE8" w:rsidRPr="00823523" w:rsidRDefault="00536CE8" w:rsidP="00DA4040">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Iznos jamčevine utvrđuje se u iznosu od 10% početne cijene pojedinačne nekretnine.</w:t>
      </w:r>
    </w:p>
    <w:p w14:paraId="1A967CF1"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1A43D982" w14:textId="47E8D9E3"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U</w:t>
      </w:r>
      <w:r w:rsidR="00F43CE2">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posjed nekretnina iz točke I. ovog natječaja kupac stupa po sklapanju ugovora o</w:t>
      </w:r>
      <w:r w:rsidRPr="00823523">
        <w:rPr>
          <w:rFonts w:ascii="Times New Roman" w:eastAsia="Times New Roman" w:hAnsi="Times New Roman" w:cs="Times New Roman"/>
          <w:kern w:val="0"/>
          <w:lang w:eastAsia="hr-HR"/>
          <w14:ligatures w14:val="none"/>
        </w:rPr>
        <w:br/>
        <w:t>kupoprodaji i isplati ukupne ugovorene kupoprodajne cijene. </w:t>
      </w:r>
    </w:p>
    <w:p w14:paraId="37FC0D4B"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5B96D182" w14:textId="7832B47F"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Ponuditelj u trenutku odabira ponude ne smije imati dug prema Slobodnoj zoni Osijek d.o.o. za što će Slobodna zona izdati potvrde</w:t>
      </w:r>
      <w:r w:rsidR="000D0307" w:rsidRPr="00823523">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o stanju duga sudionicima u tijeku nadmetanja.</w:t>
      </w:r>
    </w:p>
    <w:p w14:paraId="43F04B35"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7F1A9C79" w14:textId="533844FD" w:rsidR="003F4DD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*Ponuditelj prihvaća da</w:t>
      </w:r>
      <w:r w:rsidR="000D0307" w:rsidRPr="00823523">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 xml:space="preserve">se na nekretnini koja je predmet javnog natječaja zasnuje pravo </w:t>
      </w:r>
      <w:proofErr w:type="spellStart"/>
      <w:r w:rsidRPr="00823523">
        <w:rPr>
          <w:rFonts w:ascii="Times New Roman" w:eastAsia="Times New Roman" w:hAnsi="Times New Roman" w:cs="Times New Roman"/>
          <w:kern w:val="0"/>
          <w:lang w:eastAsia="hr-HR"/>
          <w14:ligatures w14:val="none"/>
        </w:rPr>
        <w:t>nazadkupa</w:t>
      </w:r>
      <w:proofErr w:type="spellEnd"/>
      <w:r w:rsidRPr="00823523">
        <w:rPr>
          <w:rFonts w:ascii="Times New Roman" w:eastAsia="Times New Roman" w:hAnsi="Times New Roman" w:cs="Times New Roman"/>
          <w:kern w:val="0"/>
          <w:lang w:eastAsia="hr-HR"/>
          <w14:ligatures w14:val="none"/>
        </w:rPr>
        <w:t xml:space="preserve"> u korist Slobodne zone Osijek, koje će se aktivirati ako se ne ispune ugovorom preuzete obveze izgradnje objekta u vremenskom razdoblju </w:t>
      </w:r>
      <w:r w:rsidR="00516157" w:rsidRPr="00823523">
        <w:rPr>
          <w:rFonts w:ascii="Times New Roman" w:eastAsia="Times New Roman" w:hAnsi="Times New Roman" w:cs="Times New Roman"/>
          <w:kern w:val="0"/>
          <w:lang w:eastAsia="hr-HR"/>
          <w14:ligatures w14:val="none"/>
        </w:rPr>
        <w:t xml:space="preserve">od </w:t>
      </w:r>
      <w:r w:rsidRPr="00823523">
        <w:rPr>
          <w:rFonts w:ascii="Times New Roman" w:eastAsia="Times New Roman" w:hAnsi="Times New Roman" w:cs="Times New Roman"/>
          <w:kern w:val="0"/>
          <w:lang w:eastAsia="hr-HR"/>
          <w14:ligatures w14:val="none"/>
        </w:rPr>
        <w:t>4  godin</w:t>
      </w:r>
      <w:r w:rsidR="00603268" w:rsidRPr="00823523">
        <w:rPr>
          <w:rFonts w:ascii="Times New Roman" w:eastAsia="Times New Roman" w:hAnsi="Times New Roman" w:cs="Times New Roman"/>
          <w:kern w:val="0"/>
          <w:lang w:eastAsia="hr-HR"/>
          <w14:ligatures w14:val="none"/>
        </w:rPr>
        <w:t>e</w:t>
      </w:r>
      <w:r w:rsidRPr="00823523">
        <w:rPr>
          <w:rFonts w:ascii="Times New Roman" w:eastAsia="Times New Roman" w:hAnsi="Times New Roman" w:cs="Times New Roman"/>
          <w:kern w:val="0"/>
          <w:lang w:eastAsia="hr-HR"/>
          <w14:ligatures w14:val="none"/>
        </w:rPr>
        <w:t>.</w:t>
      </w:r>
    </w:p>
    <w:p w14:paraId="77B14509" w14:textId="66B25A49" w:rsidR="003F4DD8" w:rsidRPr="00823523" w:rsidRDefault="003F4DD8" w:rsidP="00536CE8">
      <w:pPr>
        <w:spacing w:after="0" w:line="240" w:lineRule="auto"/>
        <w:jc w:val="both"/>
        <w:rPr>
          <w:rFonts w:ascii="Times New Roman" w:eastAsia="Times New Roman" w:hAnsi="Times New Roman" w:cs="Times New Roman"/>
          <w:kern w:val="0"/>
          <w:lang w:eastAsia="hr-HR"/>
          <w14:ligatures w14:val="none"/>
        </w:rPr>
      </w:pPr>
    </w:p>
    <w:p w14:paraId="4D589877" w14:textId="23F476E9"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IV. UVJETI ZA DAVANJE PONUDE</w:t>
      </w:r>
    </w:p>
    <w:p w14:paraId="5ADDE738" w14:textId="0BAA200D"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Pravo na sudjelovanje u postupku natječaja imaju sve fizičke i pravne osobe koje na temelju važećih propisa mogu stjecati pravo vlasništva nad nekretninama na području Republike Hrvatske uz zakonom predviđene uvjete, te državljani država članica Europske unije, te pravne osobe registrirane u državama članicama Europske unije. </w:t>
      </w:r>
    </w:p>
    <w:p w14:paraId="0DFC2EF5"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1EA217CA"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Ostale strane pravne i fizičke osobe mogu sudjelovati na javnom natječaju samo ako ispunjavaju zakonom propisane uvjete za stjecanje prava vlasništva na području Republike Hrvatske</w:t>
      </w:r>
    </w:p>
    <w:p w14:paraId="4B776F5B"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3FF7E122" w14:textId="67C105C1"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Ponuditelji su dužni platiti Jamčevinu na transakcijski račun Slobodne zone Osijek d.o.o. broj</w:t>
      </w:r>
      <w:r w:rsidRPr="00823523">
        <w:rPr>
          <w:rFonts w:ascii="Times New Roman" w:eastAsia="Times New Roman" w:hAnsi="Times New Roman" w:cs="Times New Roman"/>
          <w:kern w:val="0"/>
          <w:lang w:eastAsia="hr-HR"/>
          <w14:ligatures w14:val="none"/>
        </w:rPr>
        <w:br/>
        <w:t xml:space="preserve">HR8825000091102043994 otvoren kod </w:t>
      </w:r>
      <w:r w:rsidR="00DA4040" w:rsidRPr="00823523">
        <w:rPr>
          <w:rFonts w:ascii="Times New Roman" w:eastAsia="Times New Roman" w:hAnsi="Times New Roman" w:cs="Times New Roman"/>
          <w:kern w:val="0"/>
          <w:lang w:eastAsia="hr-HR"/>
          <w14:ligatures w14:val="none"/>
        </w:rPr>
        <w:t xml:space="preserve">ADDIKO BANK </w:t>
      </w:r>
      <w:r w:rsidRPr="00823523">
        <w:rPr>
          <w:rFonts w:ascii="Times New Roman" w:eastAsia="Times New Roman" w:hAnsi="Times New Roman" w:cs="Times New Roman"/>
          <w:kern w:val="0"/>
          <w:lang w:eastAsia="hr-HR"/>
          <w14:ligatures w14:val="none"/>
        </w:rPr>
        <w:t xml:space="preserve">d.d., s pozivom na broj 21 7307-OIB za </w:t>
      </w:r>
      <w:r w:rsidRPr="00823523">
        <w:rPr>
          <w:rFonts w:ascii="Times New Roman" w:eastAsia="Times New Roman" w:hAnsi="Times New Roman" w:cs="Times New Roman"/>
          <w:kern w:val="0"/>
          <w:lang w:eastAsia="hr-HR"/>
          <w14:ligatures w14:val="none"/>
        </w:rPr>
        <w:lastRenderedPageBreak/>
        <w:t>pravne osobe, a za fizičke osobe s pozivom na broj: 22 7307- MBG, uz napomenu "Jamčevina za kupnju nekretnina A" ili "Jamčevina za kupnju nekretnina B", itd. za svaku pojedinu nekretninu od „A-“.</w:t>
      </w:r>
    </w:p>
    <w:p w14:paraId="23849E7C" w14:textId="46974BB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br/>
        <w:t>Ponuditelj izjavljuje da će dobrovoljno dostaviti Slobodnoj zoni Osijek d.o.o. svoje osobne podatke potrebne za zaključenje ovog Ugovora i druge poslove vezane za reguliranje ugovornog odnosa</w:t>
      </w:r>
      <w:r w:rsidR="00F42E0C" w:rsidRPr="00823523">
        <w:rPr>
          <w:rFonts w:ascii="Times New Roman" w:eastAsia="Times New Roman" w:hAnsi="Times New Roman" w:cs="Times New Roman"/>
          <w:kern w:val="0"/>
          <w:lang w:eastAsia="hr-HR"/>
          <w14:ligatures w14:val="none"/>
        </w:rPr>
        <w:t>.</w:t>
      </w:r>
      <w:r w:rsidRPr="00823523">
        <w:rPr>
          <w:rFonts w:ascii="Times New Roman" w:eastAsia="Times New Roman" w:hAnsi="Times New Roman" w:cs="Times New Roman"/>
          <w:kern w:val="0"/>
          <w:lang w:eastAsia="hr-HR"/>
          <w14:ligatures w14:val="none"/>
        </w:rPr>
        <w:t xml:space="preserve"> Ponuditelj daje privolu Slobodnoj zoni Osijek d.o.o. da njegove osobne podatke obrađuje u skladu s odredbama GDPR-a (UREDBA (EU) 2016/679 EUROPSKOG PARLAMENTA I VIJEĆA od 27. travnja 2016. o zaštiti pojedinaca u vezi s obradom osobnih podataka i o slobodnom kretanju takvih podataka te o stavljanju izvan snage Direktive 95/46/EZ (Opća uredba o zaštiti podataka). </w:t>
      </w:r>
    </w:p>
    <w:p w14:paraId="31C0B950"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499209BA"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Odabranom ponuditelju jamčevina će se uračunati u prodajnu cijenu, a ostalima ponuditeljima čija ponuda ne bude prihvaćena uplaćena će se jamčevina vratiti u roku od 8 dana nakon odabira. </w:t>
      </w:r>
    </w:p>
    <w:p w14:paraId="028C1258"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52A8716A"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*Pravo na povrat jamčevine nema  ponuditelj koji odustane od ponude ili ne zaključi ugovor u roku </w:t>
      </w:r>
      <w:r w:rsidR="00603268" w:rsidRPr="00823523">
        <w:rPr>
          <w:rFonts w:ascii="Times New Roman" w:eastAsia="Times New Roman" w:hAnsi="Times New Roman" w:cs="Times New Roman"/>
          <w:kern w:val="0"/>
          <w:lang w:eastAsia="hr-HR"/>
          <w14:ligatures w14:val="none"/>
        </w:rPr>
        <w:t>8</w:t>
      </w:r>
      <w:r w:rsidRPr="00823523">
        <w:rPr>
          <w:rFonts w:ascii="Times New Roman" w:eastAsia="Times New Roman" w:hAnsi="Times New Roman" w:cs="Times New Roman"/>
          <w:kern w:val="0"/>
          <w:lang w:eastAsia="hr-HR"/>
          <w14:ligatures w14:val="none"/>
        </w:rPr>
        <w:t xml:space="preserve"> dana od dana donošenja odluke o odabiru najpovoljnijeg ponuditelja.</w:t>
      </w:r>
    </w:p>
    <w:p w14:paraId="2313D93C"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4B81A897"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Kupoprodajnu cijenu kupac je dužan uplatiti u roku od 15 dana od dana sklapanja ugovora.</w:t>
      </w:r>
    </w:p>
    <w:p w14:paraId="482D81DF"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14DC19C3"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V. SADRŽAJ PONUDE</w:t>
      </w:r>
      <w:r w:rsidRPr="00823523">
        <w:rPr>
          <w:rFonts w:ascii="Times New Roman" w:eastAsia="Times New Roman" w:hAnsi="Times New Roman" w:cs="Times New Roman"/>
          <w:kern w:val="0"/>
          <w:lang w:eastAsia="hr-HR"/>
          <w14:ligatures w14:val="none"/>
        </w:rPr>
        <w:br/>
        <w:t>PONUDA MORA SADRŽAVATI:</w:t>
      </w:r>
    </w:p>
    <w:p w14:paraId="5AD507D5"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ime i prezime, odnosno naziv i točnu adresu / sjedište ponuditelja, OIB;</w:t>
      </w:r>
    </w:p>
    <w:p w14:paraId="399A66D9"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oznaku nekretnine koja je predmet javnog natječaja i oznaku nekretnine (A ili B) ili A+B;</w:t>
      </w:r>
    </w:p>
    <w:p w14:paraId="73685EF5"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iznos ponuđene cijene izražen u eurima za konkretnu nekretninu (A ili B) ili A+B;</w:t>
      </w:r>
    </w:p>
    <w:p w14:paraId="060FCBD4" w14:textId="3540847F"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dokaz o uplaćenoj jamčevini i broj transakcijskog računa na koji će se jamčevina vratiti ako ponuditelj ne uspije na natječaju;</w:t>
      </w:r>
    </w:p>
    <w:p w14:paraId="270B2A02"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ovjerenu izjavu od javnog bilježnika o prihvaćanju uvjeta iz natječaja te se obvezuje da će u slučaju da njegova ponuda bude prihvaćena kao najpovoljnija, sklopiti ugovor o kupoprodaji na vlastiti trošak.</w:t>
      </w:r>
    </w:p>
    <w:p w14:paraId="725745B9"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191AB07D"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Uz ponudu treba priložiti:</w:t>
      </w:r>
    </w:p>
    <w:p w14:paraId="2FF15CA4"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presliku Rješenja o registraciji (za pravne osobe);</w:t>
      </w:r>
    </w:p>
    <w:p w14:paraId="597BC004" w14:textId="0727CDE3"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presliku domovnice ili osobne iskaznice</w:t>
      </w:r>
      <w:r w:rsidR="00DD53CD">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(za fizičke osobe);</w:t>
      </w:r>
    </w:p>
    <w:p w14:paraId="7B823B62" w14:textId="1D123776"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dokaz o ispunjavanju zakonom propisanih uvjeta za stjecanje prava vlasništva (za strane osobe)</w:t>
      </w:r>
      <w:r w:rsidR="00DD53CD">
        <w:rPr>
          <w:rFonts w:ascii="Times New Roman" w:eastAsia="Times New Roman" w:hAnsi="Times New Roman" w:cs="Times New Roman"/>
          <w:kern w:val="0"/>
          <w:lang w:eastAsia="hr-HR"/>
          <w14:ligatures w14:val="none"/>
        </w:rPr>
        <w:t>;</w:t>
      </w:r>
    </w:p>
    <w:p w14:paraId="4E2D07F3" w14:textId="5EE673F8"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potvrdu o stanju duga prema Slobodnoj zoni Osijek d.o.o.</w:t>
      </w:r>
      <w:r w:rsidR="00DD53CD">
        <w:rPr>
          <w:rFonts w:ascii="Times New Roman" w:eastAsia="Times New Roman" w:hAnsi="Times New Roman" w:cs="Times New Roman"/>
          <w:kern w:val="0"/>
          <w:lang w:eastAsia="hr-HR"/>
          <w14:ligatures w14:val="none"/>
        </w:rPr>
        <w:t>;</w:t>
      </w:r>
    </w:p>
    <w:p w14:paraId="3096DE1A"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dokaz o izvršenoj uplati jamčevine (preslika uplatnice ili virmana). </w:t>
      </w:r>
    </w:p>
    <w:p w14:paraId="29EB85FF" w14:textId="77777777" w:rsidR="000D0307" w:rsidRPr="00823523" w:rsidRDefault="000D0307" w:rsidP="00536CE8">
      <w:pPr>
        <w:spacing w:after="0" w:line="240" w:lineRule="auto"/>
        <w:rPr>
          <w:rFonts w:ascii="Times New Roman" w:eastAsia="Times New Roman" w:hAnsi="Times New Roman" w:cs="Times New Roman"/>
          <w:kern w:val="0"/>
          <w:lang w:eastAsia="hr-HR"/>
          <w14:ligatures w14:val="none"/>
        </w:rPr>
      </w:pPr>
    </w:p>
    <w:p w14:paraId="4C475FBD" w14:textId="6026C9B2"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VI. KRITERIJ ZA ODABIR NAJPOVOLJNIJE PONUDE</w:t>
      </w:r>
    </w:p>
    <w:p w14:paraId="6930B9FD"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Najpovoljnijom ponudom smatrat će se ponuda s najvišom ponuđenom cijenom za konkretnu nekretninu uz uvjet da je ponuda kompletna i ispunjava uvjete natječaja. Ponuda s ponuđenom cijenom ispod utvrđene početne cijene smatrat će se nevažećom i neće se uzeti u razmatranje.</w:t>
      </w:r>
    </w:p>
    <w:p w14:paraId="0D5C0112"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6178857C" w14:textId="71DBFBA1" w:rsidR="00536CE8" w:rsidRPr="00823523" w:rsidRDefault="00536CE8" w:rsidP="00802ED5">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VII. OLAKŠICE </w:t>
      </w:r>
    </w:p>
    <w:p w14:paraId="67A5DDDB" w14:textId="5F56B9F2" w:rsidR="00536CE8" w:rsidRPr="00823523" w:rsidRDefault="00536CE8" w:rsidP="00802ED5">
      <w:pPr>
        <w:pStyle w:val="Odlomakpopisa"/>
        <w:numPr>
          <w:ilvl w:val="0"/>
          <w:numId w:val="17"/>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Pravo na smanjenje cijene zemljišta za 40%,</w:t>
      </w:r>
      <w:r w:rsidR="00DD53CD">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ostvaruju ponuditelji koji se bave slijedećim djelatnostima:</w:t>
      </w:r>
    </w:p>
    <w:p w14:paraId="613D0568" w14:textId="194AA42E"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-proizvodnja, prerada i skladištenje prehrambenih proizvoda i pića,</w:t>
      </w:r>
    </w:p>
    <w:p w14:paraId="7D05415E"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-proizvodnja drva i proizvodnja opreme od drveta, </w:t>
      </w:r>
    </w:p>
    <w:p w14:paraId="4DA9A424"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-proizvodnja papira i proizvoda od papira,</w:t>
      </w:r>
    </w:p>
    <w:p w14:paraId="000ACFA0"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                  -proizvodnja proizvoda od plastike i </w:t>
      </w:r>
      <w:proofErr w:type="spellStart"/>
      <w:r w:rsidRPr="00823523">
        <w:rPr>
          <w:rFonts w:ascii="Times New Roman" w:eastAsia="Times New Roman" w:hAnsi="Times New Roman" w:cs="Times New Roman"/>
          <w:kern w:val="0"/>
          <w:lang w:eastAsia="hr-HR"/>
          <w14:ligatures w14:val="none"/>
        </w:rPr>
        <w:t>pvc</w:t>
      </w:r>
      <w:proofErr w:type="spellEnd"/>
      <w:r w:rsidRPr="00823523">
        <w:rPr>
          <w:rFonts w:ascii="Times New Roman" w:eastAsia="Times New Roman" w:hAnsi="Times New Roman" w:cs="Times New Roman"/>
          <w:kern w:val="0"/>
          <w:lang w:eastAsia="hr-HR"/>
          <w14:ligatures w14:val="none"/>
        </w:rPr>
        <w:t>-a,</w:t>
      </w:r>
    </w:p>
    <w:p w14:paraId="3FB37633" w14:textId="77777777" w:rsidR="000D0307"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-proizvodnja gotovih metalnih proizvoda.</w:t>
      </w:r>
    </w:p>
    <w:p w14:paraId="5C467332" w14:textId="1D286B8F" w:rsidR="00536CE8" w:rsidRPr="00823523" w:rsidRDefault="00536CE8" w:rsidP="000D0307">
      <w:pPr>
        <w:spacing w:after="0" w:line="240" w:lineRule="auto"/>
        <w:ind w:left="708"/>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Pravo na umanjenje cijene zemljišta za 30%, ostvaruju ponuditelji koji se bave slijedećim  djelatnostima:</w:t>
      </w:r>
    </w:p>
    <w:p w14:paraId="15BE36E8"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-proizvodnja kemikalija i kemijskih proizvoda,</w:t>
      </w:r>
    </w:p>
    <w:p w14:paraId="3D4D31C8"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-proizvodnja tekstila i odjeće,</w:t>
      </w:r>
    </w:p>
    <w:p w14:paraId="557B94C8"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-proizvodnja proizvoda od gume i kože,</w:t>
      </w:r>
    </w:p>
    <w:p w14:paraId="01078F4E"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-ostale proizvodne i prerađivačke djelatnosti.</w:t>
      </w:r>
    </w:p>
    <w:p w14:paraId="283EC417" w14:textId="78CB3EFB" w:rsidR="00536CE8" w:rsidRPr="00823523" w:rsidRDefault="00536CE8" w:rsidP="000D0307">
      <w:pPr>
        <w:spacing w:after="0" w:line="240" w:lineRule="auto"/>
        <w:ind w:left="708"/>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lastRenderedPageBreak/>
        <w:t xml:space="preserve">Pravo na smanjenje cijena zemljišta za </w:t>
      </w:r>
      <w:r w:rsidR="0050786C" w:rsidRPr="00823523">
        <w:rPr>
          <w:rFonts w:ascii="Times New Roman" w:eastAsia="Times New Roman" w:hAnsi="Times New Roman" w:cs="Times New Roman"/>
          <w:kern w:val="0"/>
          <w:lang w:eastAsia="hr-HR"/>
          <w14:ligatures w14:val="none"/>
        </w:rPr>
        <w:t>2</w:t>
      </w:r>
      <w:r w:rsidRPr="00823523">
        <w:rPr>
          <w:rFonts w:ascii="Times New Roman" w:eastAsia="Times New Roman" w:hAnsi="Times New Roman" w:cs="Times New Roman"/>
          <w:kern w:val="0"/>
          <w:lang w:eastAsia="hr-HR"/>
          <w14:ligatures w14:val="none"/>
        </w:rPr>
        <w:t>0%, ostvaruju ponuditelji koji se bave slijedećim djelatnostima:</w:t>
      </w:r>
    </w:p>
    <w:p w14:paraId="0AF55C1F" w14:textId="32B2FCFB" w:rsidR="0050786C" w:rsidRPr="00823523" w:rsidRDefault="0050786C" w:rsidP="0050786C">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                 -logističko distributivni centri</w:t>
      </w:r>
      <w:r w:rsidR="00DD53CD">
        <w:rPr>
          <w:rFonts w:ascii="Times New Roman" w:eastAsia="Times New Roman" w:hAnsi="Times New Roman" w:cs="Times New Roman"/>
          <w:kern w:val="0"/>
          <w:lang w:eastAsia="hr-HR"/>
          <w14:ligatures w14:val="none"/>
        </w:rPr>
        <w:t>,</w:t>
      </w:r>
    </w:p>
    <w:p w14:paraId="01DBBE1C" w14:textId="179FED39"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-uslužne i trgovačke djelatnosti</w:t>
      </w:r>
      <w:r w:rsidR="00DD53CD">
        <w:rPr>
          <w:rFonts w:ascii="Times New Roman" w:eastAsia="Times New Roman" w:hAnsi="Times New Roman" w:cs="Times New Roman"/>
          <w:kern w:val="0"/>
          <w:lang w:eastAsia="hr-HR"/>
          <w14:ligatures w14:val="none"/>
        </w:rPr>
        <w:t>,</w:t>
      </w:r>
    </w:p>
    <w:p w14:paraId="664CF2F2" w14:textId="0E793EE5"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-ostale djelatnosti.</w:t>
      </w:r>
    </w:p>
    <w:p w14:paraId="5262AA8A" w14:textId="77777777" w:rsidR="000D0307" w:rsidRPr="00823523" w:rsidRDefault="000D0307" w:rsidP="00536CE8">
      <w:pPr>
        <w:spacing w:after="0" w:line="240" w:lineRule="auto"/>
        <w:rPr>
          <w:rFonts w:ascii="Times New Roman" w:eastAsia="Times New Roman" w:hAnsi="Times New Roman" w:cs="Times New Roman"/>
          <w:kern w:val="0"/>
          <w:lang w:eastAsia="hr-HR"/>
          <w14:ligatures w14:val="none"/>
        </w:rPr>
      </w:pPr>
    </w:p>
    <w:p w14:paraId="31111850" w14:textId="54DCCFDC" w:rsidR="00536CE8" w:rsidRPr="00823523" w:rsidRDefault="00536CE8" w:rsidP="00536CE8">
      <w:pPr>
        <w:numPr>
          <w:ilvl w:val="0"/>
          <w:numId w:val="13"/>
        </w:numPr>
        <w:spacing w:after="0" w:line="240" w:lineRule="auto"/>
        <w:jc w:val="both"/>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Ponuditelj</w:t>
      </w:r>
      <w:r w:rsidR="009761D8">
        <w:rPr>
          <w:rFonts w:ascii="Times New Roman" w:eastAsia="Times New Roman" w:hAnsi="Times New Roman" w:cs="Times New Roman"/>
          <w:kern w:val="0"/>
          <w:lang w:eastAsia="hr-HR"/>
          <w14:ligatures w14:val="none"/>
        </w:rPr>
        <w:t>i</w:t>
      </w:r>
      <w:r w:rsidR="00DD53CD">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koji u roku od 4 godin</w:t>
      </w:r>
      <w:r w:rsidR="0050786C" w:rsidRPr="00823523">
        <w:rPr>
          <w:rFonts w:ascii="Times New Roman" w:eastAsia="Times New Roman" w:hAnsi="Times New Roman" w:cs="Times New Roman"/>
          <w:kern w:val="0"/>
          <w:lang w:eastAsia="hr-HR"/>
          <w14:ligatures w14:val="none"/>
        </w:rPr>
        <w:t>e</w:t>
      </w:r>
      <w:r w:rsidRPr="00823523">
        <w:rPr>
          <w:rFonts w:ascii="Times New Roman" w:eastAsia="Times New Roman" w:hAnsi="Times New Roman" w:cs="Times New Roman"/>
          <w:kern w:val="0"/>
          <w:lang w:eastAsia="hr-HR"/>
          <w14:ligatures w14:val="none"/>
        </w:rPr>
        <w:t xml:space="preserve"> od dana početka obavljanja djelatnosti u</w:t>
      </w:r>
      <w:r w:rsidRPr="00823523">
        <w:rPr>
          <w:rFonts w:ascii="Times New Roman" w:eastAsia="Times New Roman" w:hAnsi="Times New Roman" w:cs="Times New Roman"/>
          <w:kern w:val="0"/>
          <w:lang w:eastAsia="hr-HR"/>
          <w14:ligatures w14:val="none"/>
        </w:rPr>
        <w:br/>
        <w:t>Slobodnoj zoni Osijek namjeravaju otvoriti određeni broj novih radnih mjesta (uz uvjet da su radnici sa prebivalištem na području Osječko-baranj</w:t>
      </w:r>
      <w:r w:rsidR="000D0307" w:rsidRPr="00823523">
        <w:rPr>
          <w:rFonts w:ascii="Times New Roman" w:eastAsia="Times New Roman" w:hAnsi="Times New Roman" w:cs="Times New Roman"/>
          <w:kern w:val="0"/>
          <w:lang w:eastAsia="hr-HR"/>
          <w14:ligatures w14:val="none"/>
        </w:rPr>
        <w:t>ske županije) ostvaruju prava na umanjenje cijene zemljišta prema broju otvorenih radnih mjesta</w:t>
      </w:r>
      <w:r w:rsidR="0077071F" w:rsidRPr="00823523">
        <w:rPr>
          <w:rFonts w:ascii="Times New Roman" w:eastAsia="Times New Roman" w:hAnsi="Times New Roman" w:cs="Times New Roman"/>
          <w:kern w:val="0"/>
          <w:lang w:eastAsia="hr-HR"/>
          <w14:ligatures w14:val="none"/>
        </w:rPr>
        <w:t xml:space="preserve"> i to:</w:t>
      </w:r>
    </w:p>
    <w:p w14:paraId="77DE8C33" w14:textId="5E6F6503"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1. otvaranje 5-9  novih radnih mjesta</w:t>
      </w:r>
      <w:r w:rsidR="00DD53CD">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umanjenje cijene zemljišta za 10%,</w:t>
      </w:r>
    </w:p>
    <w:p w14:paraId="2FB58A3F" w14:textId="28205071"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2. otvaranje 10-19 novih radnih mjesta</w:t>
      </w:r>
      <w:r w:rsidR="00DD53CD">
        <w:rPr>
          <w:rFonts w:ascii="Times New Roman" w:eastAsia="Times New Roman" w:hAnsi="Times New Roman" w:cs="Times New Roman"/>
          <w:kern w:val="0"/>
          <w:lang w:eastAsia="hr-HR"/>
          <w14:ligatures w14:val="none"/>
        </w:rPr>
        <w:t>,</w:t>
      </w:r>
      <w:r w:rsidRPr="00823523">
        <w:rPr>
          <w:rFonts w:ascii="Times New Roman" w:eastAsia="Times New Roman" w:hAnsi="Times New Roman" w:cs="Times New Roman"/>
          <w:kern w:val="0"/>
          <w:lang w:eastAsia="hr-HR"/>
          <w14:ligatures w14:val="none"/>
        </w:rPr>
        <w:t xml:space="preserve"> umanjenje cijene zemljišta za 20%,</w:t>
      </w:r>
    </w:p>
    <w:p w14:paraId="62856754"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3. otvaranje 20 i više radnih mjesta 30%.</w:t>
      </w:r>
    </w:p>
    <w:p w14:paraId="6ED474C8" w14:textId="7ABAD165" w:rsidR="00536CE8" w:rsidRPr="00823523" w:rsidRDefault="00536CE8" w:rsidP="00536CE8">
      <w:pPr>
        <w:numPr>
          <w:ilvl w:val="0"/>
          <w:numId w:val="14"/>
        </w:numPr>
        <w:spacing w:after="0" w:line="240" w:lineRule="auto"/>
        <w:jc w:val="both"/>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Ponuditelj koji je u godini koja prethodi godini sklapanja ugovora o kupoprodaji zemljišta ostvario izvoz u minimalnom iznosu od 15.000,00 € ostvaruje pravo na stopu olakšice od</w:t>
      </w:r>
      <w:r w:rsidR="0077071F" w:rsidRPr="00823523">
        <w:rPr>
          <w:rFonts w:ascii="Times New Roman" w:eastAsia="Times New Roman" w:hAnsi="Times New Roman" w:cs="Times New Roman"/>
          <w:kern w:val="0"/>
          <w:lang w:eastAsia="hr-HR"/>
          <w14:ligatures w14:val="none"/>
        </w:rPr>
        <w:t xml:space="preserve"> </w:t>
      </w:r>
      <w:r w:rsidR="00603268" w:rsidRPr="00823523">
        <w:rPr>
          <w:rFonts w:ascii="Times New Roman" w:eastAsia="Times New Roman" w:hAnsi="Times New Roman" w:cs="Times New Roman"/>
          <w:kern w:val="0"/>
          <w:lang w:eastAsia="hr-HR"/>
          <w14:ligatures w14:val="none"/>
        </w:rPr>
        <w:t>10</w:t>
      </w:r>
      <w:r w:rsidRPr="00823523">
        <w:rPr>
          <w:rFonts w:ascii="Times New Roman" w:eastAsia="Times New Roman" w:hAnsi="Times New Roman" w:cs="Times New Roman"/>
          <w:kern w:val="0"/>
          <w:lang w:eastAsia="hr-HR"/>
          <w14:ligatures w14:val="none"/>
        </w:rPr>
        <w:t>% umanjenja cijene zemljišta.</w:t>
      </w:r>
    </w:p>
    <w:p w14:paraId="67911CA2"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450455FB" w14:textId="3859926D"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Postoci umanjenja cijene zemljišta po sve tri osnove se mogu zbrajati. </w:t>
      </w:r>
    </w:p>
    <w:p w14:paraId="5F5336D0" w14:textId="166AB3E3" w:rsidR="003F4DD8" w:rsidRPr="00823523" w:rsidRDefault="003F4DD8" w:rsidP="00536CE8">
      <w:pPr>
        <w:spacing w:after="0" w:line="240" w:lineRule="auto"/>
        <w:jc w:val="both"/>
        <w:rPr>
          <w:rFonts w:ascii="Times New Roman" w:eastAsia="Times New Roman" w:hAnsi="Times New Roman" w:cs="Times New Roman"/>
          <w:kern w:val="0"/>
          <w:lang w:eastAsia="hr-HR"/>
          <w14:ligatures w14:val="none"/>
        </w:rPr>
      </w:pPr>
    </w:p>
    <w:p w14:paraId="49FDBB4A"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Ukupno umanjenje cijene zemljišta ne može iznositi više od </w:t>
      </w:r>
      <w:r w:rsidR="00603268" w:rsidRPr="00823523">
        <w:rPr>
          <w:rFonts w:ascii="Times New Roman" w:eastAsia="Times New Roman" w:hAnsi="Times New Roman" w:cs="Times New Roman"/>
          <w:kern w:val="0"/>
          <w:lang w:eastAsia="hr-HR"/>
          <w14:ligatures w14:val="none"/>
        </w:rPr>
        <w:t>80</w:t>
      </w:r>
      <w:r w:rsidRPr="00823523">
        <w:rPr>
          <w:rFonts w:ascii="Times New Roman" w:eastAsia="Times New Roman" w:hAnsi="Times New Roman" w:cs="Times New Roman"/>
          <w:kern w:val="0"/>
          <w:lang w:eastAsia="hr-HR"/>
          <w14:ligatures w14:val="none"/>
        </w:rPr>
        <w:t>%.</w:t>
      </w:r>
    </w:p>
    <w:p w14:paraId="2606DC34"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1B3B45E7" w14:textId="77777777" w:rsidR="0077071F" w:rsidRPr="00823523" w:rsidRDefault="0077071F" w:rsidP="00802ED5">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VIII. UVJETI ZA OSTVARIVANJE OLAKŠICA</w:t>
      </w:r>
    </w:p>
    <w:p w14:paraId="0D7F5945" w14:textId="7D06B077" w:rsidR="00536CE8" w:rsidRPr="00823523" w:rsidRDefault="00536CE8" w:rsidP="00802ED5">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Ako se koristi umanjenje kupoprodajne cijene prema gore navedenim kriterijima A), B) ili C</w:t>
      </w:r>
      <w:r w:rsidR="0077071F" w:rsidRPr="00823523">
        <w:rPr>
          <w:rFonts w:ascii="Times New Roman" w:eastAsia="Times New Roman" w:hAnsi="Times New Roman" w:cs="Times New Roman"/>
          <w:kern w:val="0"/>
          <w:lang w:eastAsia="hr-HR"/>
          <w14:ligatures w14:val="none"/>
        </w:rPr>
        <w:t>)</w:t>
      </w:r>
      <w:r w:rsidRPr="00823523">
        <w:rPr>
          <w:rFonts w:ascii="Times New Roman" w:eastAsia="Times New Roman" w:hAnsi="Times New Roman" w:cs="Times New Roman"/>
          <w:kern w:val="0"/>
          <w:lang w:eastAsia="hr-HR"/>
          <w14:ligatures w14:val="none"/>
        </w:rPr>
        <w:t>,  ponuditelj je dužan dostaviti:</w:t>
      </w:r>
    </w:p>
    <w:p w14:paraId="699068D5" w14:textId="77777777" w:rsidR="00536CE8" w:rsidRPr="00823523" w:rsidRDefault="00536CE8" w:rsidP="00536CE8">
      <w:pPr>
        <w:numPr>
          <w:ilvl w:val="0"/>
          <w:numId w:val="15"/>
        </w:numPr>
        <w:spacing w:before="280" w:after="0" w:line="240" w:lineRule="auto"/>
        <w:ind w:left="284"/>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izjavu ovjerenu od javnog bilježnika o djelatnosti koju obavlja uz prilog izvatka iz sudskog registra za društvo / obrt iz obrtnog registra; </w:t>
      </w:r>
    </w:p>
    <w:p w14:paraId="64129921" w14:textId="77777777" w:rsidR="00536CE8" w:rsidRPr="00823523" w:rsidRDefault="00536CE8" w:rsidP="00536CE8">
      <w:pPr>
        <w:numPr>
          <w:ilvl w:val="0"/>
          <w:numId w:val="15"/>
        </w:numPr>
        <w:spacing w:after="0" w:line="240" w:lineRule="auto"/>
        <w:ind w:left="284"/>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izjavu ovjerenu od strane javnog bilježnika o namjeravanom obavljanju iste djelatnosti na zemljištu koje će kupiti u razdoblju od daljnjih 4 godine;</w:t>
      </w:r>
    </w:p>
    <w:p w14:paraId="38897A74" w14:textId="77777777" w:rsidR="00536CE8" w:rsidRPr="00823523" w:rsidRDefault="00536CE8" w:rsidP="00536CE8">
      <w:pPr>
        <w:numPr>
          <w:ilvl w:val="0"/>
          <w:numId w:val="15"/>
        </w:numPr>
        <w:spacing w:after="0" w:line="240" w:lineRule="auto"/>
        <w:ind w:left="284"/>
        <w:jc w:val="both"/>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izjavu ovjerenu od javnog bilježnika o ostvarenom izvozu u minimalnom iznosu od 15.000,00 € u prethodnoj godini uz valjani dokaz o istome;</w:t>
      </w:r>
    </w:p>
    <w:p w14:paraId="0D2B8A76" w14:textId="6C00016E" w:rsidR="00536CE8" w:rsidRPr="00823523" w:rsidRDefault="00536CE8" w:rsidP="00536CE8">
      <w:pPr>
        <w:numPr>
          <w:ilvl w:val="0"/>
          <w:numId w:val="15"/>
        </w:numPr>
        <w:spacing w:after="280" w:line="240" w:lineRule="auto"/>
        <w:ind w:left="284"/>
        <w:jc w:val="both"/>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izjavu ovjerenu od strane javnog bilježnika o namjeravanom broju novozaposlenih </w:t>
      </w:r>
      <w:r w:rsidR="00516157" w:rsidRPr="00823523">
        <w:rPr>
          <w:rFonts w:ascii="Times New Roman" w:eastAsia="Times New Roman" w:hAnsi="Times New Roman" w:cs="Times New Roman"/>
          <w:kern w:val="0"/>
          <w:lang w:eastAsia="hr-HR"/>
          <w14:ligatures w14:val="none"/>
        </w:rPr>
        <w:t xml:space="preserve">radnika </w:t>
      </w:r>
      <w:r w:rsidRPr="00823523">
        <w:rPr>
          <w:rFonts w:ascii="Times New Roman" w:eastAsia="Times New Roman" w:hAnsi="Times New Roman" w:cs="Times New Roman"/>
          <w:kern w:val="0"/>
          <w:lang w:eastAsia="hr-HR"/>
          <w14:ligatures w14:val="none"/>
        </w:rPr>
        <w:t>na neodređeno u roku  od</w:t>
      </w:r>
      <w:r w:rsidR="00053662" w:rsidRPr="00823523">
        <w:rPr>
          <w:rFonts w:ascii="Times New Roman" w:eastAsia="Times New Roman" w:hAnsi="Times New Roman" w:cs="Times New Roman"/>
          <w:kern w:val="0"/>
          <w:lang w:eastAsia="hr-HR"/>
          <w14:ligatures w14:val="none"/>
        </w:rPr>
        <w:t xml:space="preserve"> 4 godine od </w:t>
      </w:r>
      <w:r w:rsidRPr="00823523">
        <w:rPr>
          <w:rFonts w:ascii="Times New Roman" w:eastAsia="Times New Roman" w:hAnsi="Times New Roman" w:cs="Times New Roman"/>
          <w:kern w:val="0"/>
          <w:lang w:eastAsia="hr-HR"/>
          <w14:ligatures w14:val="none"/>
        </w:rPr>
        <w:t xml:space="preserve">dana </w:t>
      </w:r>
      <w:r w:rsidR="00053662" w:rsidRPr="00823523">
        <w:rPr>
          <w:rFonts w:ascii="Times New Roman" w:eastAsia="Times New Roman" w:hAnsi="Times New Roman" w:cs="Times New Roman"/>
          <w:kern w:val="0"/>
          <w:lang w:eastAsia="hr-HR"/>
          <w14:ligatures w14:val="none"/>
        </w:rPr>
        <w:t>početka obavljanja djelatnosti u Slobodnoj zoni Osijek.</w:t>
      </w:r>
    </w:p>
    <w:p w14:paraId="5A6B8DEF" w14:textId="53326601" w:rsidR="00536CE8" w:rsidRPr="00823523" w:rsidRDefault="00536CE8" w:rsidP="00536CE8">
      <w:pPr>
        <w:spacing w:after="28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Poticaji i olakšice koji se dodjeljuju na temelju ovog oglasa su potpore male vrijednosti sukladno Uredbi Komisije EU br. 1407/2013 od 18.prosinca 2013. o primjeni članka 107. i 108. Ugovora o funkcioniranju EU na de </w:t>
      </w:r>
      <w:proofErr w:type="spellStart"/>
      <w:r w:rsidRPr="00823523">
        <w:rPr>
          <w:rFonts w:ascii="Times New Roman" w:eastAsia="Times New Roman" w:hAnsi="Times New Roman" w:cs="Times New Roman"/>
          <w:kern w:val="0"/>
          <w:lang w:eastAsia="hr-HR"/>
          <w14:ligatures w14:val="none"/>
        </w:rPr>
        <w:t>minimis</w:t>
      </w:r>
      <w:proofErr w:type="spellEnd"/>
      <w:r w:rsidRPr="00823523">
        <w:rPr>
          <w:rFonts w:ascii="Times New Roman" w:eastAsia="Times New Roman" w:hAnsi="Times New Roman" w:cs="Times New Roman"/>
          <w:kern w:val="0"/>
          <w:lang w:eastAsia="hr-HR"/>
          <w14:ligatures w14:val="none"/>
        </w:rPr>
        <w:t xml:space="preserve"> potpore( službeni list Europske unije L352/1)</w:t>
      </w:r>
      <w:r w:rsidR="005E2F82">
        <w:rPr>
          <w:rFonts w:ascii="Times New Roman" w:eastAsia="Times New Roman" w:hAnsi="Times New Roman" w:cs="Times New Roman"/>
          <w:kern w:val="0"/>
          <w:lang w:eastAsia="hr-HR"/>
          <w14:ligatures w14:val="none"/>
        </w:rPr>
        <w:t>.</w:t>
      </w:r>
      <w:r w:rsidRPr="00823523">
        <w:rPr>
          <w:rFonts w:ascii="Times New Roman" w:eastAsia="Times New Roman" w:hAnsi="Times New Roman" w:cs="Times New Roman"/>
          <w:kern w:val="0"/>
          <w:lang w:eastAsia="hr-HR"/>
          <w14:ligatures w14:val="none"/>
        </w:rPr>
        <w:t> </w:t>
      </w:r>
    </w:p>
    <w:p w14:paraId="6B30E516" w14:textId="77777777" w:rsidR="00536CE8" w:rsidRPr="00823523" w:rsidRDefault="00536CE8" w:rsidP="00536CE8">
      <w:pPr>
        <w:spacing w:after="28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Dospijeće umanjenja cijene zemljišta dospijeva pri sklapanju kupoprodajnog ugovora.</w:t>
      </w:r>
    </w:p>
    <w:p w14:paraId="7BC951A4" w14:textId="1A2CE4DE" w:rsidR="00536CE8" w:rsidRPr="00823523" w:rsidRDefault="00536CE8" w:rsidP="00802ED5">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IX. ODABIR NAJPOVOLJNIJE PONUDE I REALIZACIJE KUPOPRODAJE</w:t>
      </w:r>
    </w:p>
    <w:p w14:paraId="1FCCC5CD"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U slučaju da istu najvišu kupoprodajnu cijenu ponude dva ili više ponuditelja, pozvat će se isti da u roku 3 dana od otvaranja ponuda, dopune svoju ponudu s novom cijenom. </w:t>
      </w:r>
    </w:p>
    <w:p w14:paraId="0DCCFDB3"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0C2D86A9"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Slobodna zona Osijek d.o.o. zadržava pravo ne odabrati ni jednu od prispjelih ponuda ako ocijeni da one nisu od interesa za Slobodnu zonu Osijek d.o.o., bez obrazloženja i odgovornosti prema bilo kojem ponuditelju.</w:t>
      </w:r>
    </w:p>
    <w:p w14:paraId="4993B193"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42102660"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Ugovor o kupoprodaji sklapa se u roku 15 dana od dana kad je prihvaćena najpovoljnija ponuda u provedenom postupku.</w:t>
      </w:r>
    </w:p>
    <w:p w14:paraId="009CFFC7"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220D3309" w14:textId="77777777"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Ako najpovoljniji ponuditelj bez opravdanog razloga ne pristupi zaključenju ugovora u roku određenom u pozivu ili ne plati ugovorenu cijenu u roku od 15 dana od potpisa kupoprodajnog ugovora može se </w:t>
      </w:r>
      <w:r w:rsidRPr="00823523">
        <w:rPr>
          <w:rFonts w:ascii="Times New Roman" w:eastAsia="Times New Roman" w:hAnsi="Times New Roman" w:cs="Times New Roman"/>
          <w:kern w:val="0"/>
          <w:lang w:eastAsia="hr-HR"/>
          <w14:ligatures w14:val="none"/>
        </w:rPr>
        <w:lastRenderedPageBreak/>
        <w:t>smatrati da je odustao od kupnje, u kojim slučajevima gubi pravo na povrat jamčevine, te se ugovor o kupoprodaji smatra raskinutim.</w:t>
      </w:r>
    </w:p>
    <w:p w14:paraId="6F6BAD85" w14:textId="77777777"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p>
    <w:p w14:paraId="10ECB713" w14:textId="77777777"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Upis u zemljišnu knjigu kupac će ostvariti po sklapanju kupoprodajnog ugovora i potvrde o uplati kupoprodajne cijene, kao pretpostavke izdavanju </w:t>
      </w:r>
      <w:proofErr w:type="spellStart"/>
      <w:r w:rsidRPr="00823523">
        <w:rPr>
          <w:rFonts w:ascii="Times New Roman" w:eastAsia="Times New Roman" w:hAnsi="Times New Roman" w:cs="Times New Roman"/>
          <w:kern w:val="0"/>
          <w:lang w:eastAsia="hr-HR"/>
          <w14:ligatures w14:val="none"/>
        </w:rPr>
        <w:t>tabularne</w:t>
      </w:r>
      <w:proofErr w:type="spellEnd"/>
      <w:r w:rsidRPr="00823523">
        <w:rPr>
          <w:rFonts w:ascii="Times New Roman" w:eastAsia="Times New Roman" w:hAnsi="Times New Roman" w:cs="Times New Roman"/>
          <w:kern w:val="0"/>
          <w:lang w:eastAsia="hr-HR"/>
          <w14:ligatures w14:val="none"/>
        </w:rPr>
        <w:t xml:space="preserve"> isprave.</w:t>
      </w:r>
    </w:p>
    <w:p w14:paraId="64381769" w14:textId="77777777"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p>
    <w:p w14:paraId="56E70A3C" w14:textId="11CFB06F"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Upis prava </w:t>
      </w:r>
      <w:proofErr w:type="spellStart"/>
      <w:r w:rsidRPr="00823523">
        <w:rPr>
          <w:rFonts w:ascii="Times New Roman" w:eastAsia="Times New Roman" w:hAnsi="Times New Roman" w:cs="Times New Roman"/>
          <w:kern w:val="0"/>
          <w:lang w:eastAsia="hr-HR"/>
          <w14:ligatures w14:val="none"/>
        </w:rPr>
        <w:t>nazadkupa</w:t>
      </w:r>
      <w:proofErr w:type="spellEnd"/>
      <w:r w:rsidRPr="00823523">
        <w:rPr>
          <w:rFonts w:ascii="Times New Roman" w:eastAsia="Times New Roman" w:hAnsi="Times New Roman" w:cs="Times New Roman"/>
          <w:kern w:val="0"/>
          <w:lang w:eastAsia="hr-HR"/>
          <w14:ligatures w14:val="none"/>
        </w:rPr>
        <w:t xml:space="preserve"> će biti obavezan sastojak Ugovora o kupoprodaji nekretnine, a koji će se zasnovati od strane ponuditelja u korist Slobodne zone Osijek d.o.o. za kupnju zemljišta po istim uvjetima i cijenom pod kojim je prodana.  </w:t>
      </w:r>
    </w:p>
    <w:p w14:paraId="67B04C77" w14:textId="71726FA2" w:rsidR="00716D14" w:rsidRPr="00823523" w:rsidRDefault="00716D14" w:rsidP="003F4DD8">
      <w:pPr>
        <w:spacing w:after="0" w:line="240" w:lineRule="auto"/>
        <w:jc w:val="both"/>
        <w:rPr>
          <w:rFonts w:ascii="Times New Roman" w:eastAsia="Times New Roman" w:hAnsi="Times New Roman" w:cs="Times New Roman"/>
          <w:kern w:val="0"/>
          <w:lang w:eastAsia="hr-HR"/>
          <w14:ligatures w14:val="none"/>
        </w:rPr>
      </w:pPr>
    </w:p>
    <w:p w14:paraId="4E318419" w14:textId="31D17ACA" w:rsidR="00716D14" w:rsidRPr="00823523" w:rsidRDefault="00716D14" w:rsidP="003F4DD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Pravo </w:t>
      </w:r>
      <w:proofErr w:type="spellStart"/>
      <w:r w:rsidRPr="00823523">
        <w:rPr>
          <w:rFonts w:ascii="Times New Roman" w:eastAsia="Times New Roman" w:hAnsi="Times New Roman" w:cs="Times New Roman"/>
          <w:kern w:val="0"/>
          <w:lang w:eastAsia="hr-HR"/>
          <w14:ligatures w14:val="none"/>
        </w:rPr>
        <w:t>nazadkupa</w:t>
      </w:r>
      <w:proofErr w:type="spellEnd"/>
      <w:r w:rsidRPr="00823523">
        <w:rPr>
          <w:rFonts w:ascii="Times New Roman" w:eastAsia="Times New Roman" w:hAnsi="Times New Roman" w:cs="Times New Roman"/>
          <w:kern w:val="0"/>
          <w:lang w:eastAsia="hr-HR"/>
          <w14:ligatures w14:val="none"/>
        </w:rPr>
        <w:t xml:space="preserve"> će biti aktivirano od strane Slobodne zone Osijek d.o.o. u slučaju da kupac na kupljenom zemljištu ne izgradi objekt kako je određeno</w:t>
      </w:r>
      <w:r w:rsidR="0038445A" w:rsidRPr="00823523">
        <w:rPr>
          <w:rFonts w:ascii="Times New Roman" w:eastAsia="Times New Roman" w:hAnsi="Times New Roman" w:cs="Times New Roman"/>
          <w:kern w:val="0"/>
          <w:lang w:eastAsia="hr-HR"/>
          <w14:ligatures w14:val="none"/>
        </w:rPr>
        <w:t xml:space="preserve"> uvjetom i rokovima iz ovog</w:t>
      </w:r>
      <w:r w:rsidRPr="00823523">
        <w:rPr>
          <w:rFonts w:ascii="Times New Roman" w:eastAsia="Times New Roman" w:hAnsi="Times New Roman" w:cs="Times New Roman"/>
          <w:kern w:val="0"/>
          <w:lang w:eastAsia="hr-HR"/>
          <w14:ligatures w14:val="none"/>
        </w:rPr>
        <w:t xml:space="preserve"> natječaj</w:t>
      </w:r>
      <w:r w:rsidR="0038445A" w:rsidRPr="00823523">
        <w:rPr>
          <w:rFonts w:ascii="Times New Roman" w:eastAsia="Times New Roman" w:hAnsi="Times New Roman" w:cs="Times New Roman"/>
          <w:kern w:val="0"/>
          <w:lang w:eastAsia="hr-HR"/>
          <w14:ligatures w14:val="none"/>
        </w:rPr>
        <w:t>a</w:t>
      </w:r>
      <w:r w:rsidRPr="00823523">
        <w:rPr>
          <w:rFonts w:ascii="Times New Roman" w:eastAsia="Times New Roman" w:hAnsi="Times New Roman" w:cs="Times New Roman"/>
          <w:kern w:val="0"/>
          <w:lang w:eastAsia="hr-HR"/>
          <w14:ligatures w14:val="none"/>
        </w:rPr>
        <w:t xml:space="preserve"> i/ili ne ostvari planirano zapošljavanje u rokovima i uvjetima predviđenim ovim natječajem i/ili otuđi nekretninu suprotno uvjetima i rokovima predviđenim ovim natječajem.</w:t>
      </w:r>
    </w:p>
    <w:p w14:paraId="788079A2" w14:textId="77777777"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p>
    <w:p w14:paraId="73C733E2" w14:textId="77777777"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Porez na promet nekretnina (ili prijenos porezne obveze ili PDV na ispostavljenom računu), druge poreze i eventualne pristojbe i troškove podmiruje kupac. </w:t>
      </w:r>
    </w:p>
    <w:p w14:paraId="3C1E6501"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7515B399" w14:textId="2E72D64B" w:rsidR="00536CE8" w:rsidRPr="00823523" w:rsidRDefault="00802ED5"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X</w:t>
      </w:r>
      <w:r w:rsidR="00536CE8" w:rsidRPr="00823523">
        <w:rPr>
          <w:rFonts w:ascii="Times New Roman" w:eastAsia="Times New Roman" w:hAnsi="Times New Roman" w:cs="Times New Roman"/>
          <w:kern w:val="0"/>
          <w:lang w:eastAsia="hr-HR"/>
          <w14:ligatures w14:val="none"/>
        </w:rPr>
        <w:t>. DOSTAVA I OTVARANJE PONUDA</w:t>
      </w:r>
      <w:r w:rsidR="00536CE8" w:rsidRPr="00823523">
        <w:rPr>
          <w:rFonts w:ascii="Times New Roman" w:eastAsia="Times New Roman" w:hAnsi="Times New Roman" w:cs="Times New Roman"/>
          <w:kern w:val="0"/>
          <w:lang w:eastAsia="hr-HR"/>
          <w14:ligatures w14:val="none"/>
        </w:rPr>
        <w:br/>
        <w:t>PONUDE SE DOSTAVLJAJU NA ADRESU:</w:t>
      </w:r>
    </w:p>
    <w:p w14:paraId="5C97E56C"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4A494F5A"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Slobodna zona Osijek d.o.o.</w:t>
      </w:r>
      <w:r w:rsidRPr="00823523">
        <w:rPr>
          <w:rFonts w:ascii="Times New Roman" w:eastAsia="Times New Roman" w:hAnsi="Times New Roman" w:cs="Times New Roman"/>
          <w:kern w:val="0"/>
          <w:lang w:eastAsia="hr-HR"/>
          <w14:ligatures w14:val="none"/>
        </w:rPr>
        <w:br/>
        <w:t>Vukovarska cesta 229 c, 31000 Osijek</w:t>
      </w:r>
      <w:r w:rsidRPr="00823523">
        <w:rPr>
          <w:rFonts w:ascii="Times New Roman" w:eastAsia="Times New Roman" w:hAnsi="Times New Roman" w:cs="Times New Roman"/>
          <w:kern w:val="0"/>
          <w:lang w:eastAsia="hr-HR"/>
          <w14:ligatures w14:val="none"/>
        </w:rPr>
        <w:br/>
        <w:t>"PONUDA NA NATJEČAJ ZA KUPNJU NEKRETNINE -  NE OTVARATI"</w:t>
      </w:r>
    </w:p>
    <w:p w14:paraId="797617D8" w14:textId="251F8EA6"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Ponude se dostavljaju u roku od </w:t>
      </w:r>
      <w:r w:rsidR="0038445A" w:rsidRPr="00823523">
        <w:rPr>
          <w:rFonts w:ascii="Times New Roman" w:eastAsia="Times New Roman" w:hAnsi="Times New Roman" w:cs="Times New Roman"/>
          <w:kern w:val="0"/>
          <w:lang w:eastAsia="hr-HR"/>
          <w14:ligatures w14:val="none"/>
        </w:rPr>
        <w:t>15</w:t>
      </w:r>
      <w:r w:rsidRPr="00823523">
        <w:rPr>
          <w:rFonts w:ascii="Times New Roman" w:eastAsia="Times New Roman" w:hAnsi="Times New Roman" w:cs="Times New Roman"/>
          <w:kern w:val="0"/>
          <w:lang w:eastAsia="hr-HR"/>
          <w14:ligatures w14:val="none"/>
        </w:rPr>
        <w:t xml:space="preserve"> dana</w:t>
      </w:r>
      <w:r w:rsidR="00850B16">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od dana objave javnog natječaja u "Glasu Slavonije", preporučenom pošiljkom, u zatvorenoj omotnici.</w:t>
      </w:r>
    </w:p>
    <w:p w14:paraId="427DA5BE" w14:textId="165108B2"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JAVNO OTVARANJE PONUDA</w:t>
      </w:r>
      <w:r w:rsidR="00495519">
        <w:rPr>
          <w:rFonts w:ascii="Times New Roman" w:eastAsia="Times New Roman" w:hAnsi="Times New Roman" w:cs="Times New Roman"/>
          <w:kern w:val="0"/>
          <w:lang w:eastAsia="hr-HR"/>
          <w14:ligatures w14:val="none"/>
        </w:rPr>
        <w:t xml:space="preserve"> obavit će se </w:t>
      </w:r>
      <w:r w:rsidR="00850B16">
        <w:rPr>
          <w:rFonts w:ascii="Times New Roman" w:eastAsia="Times New Roman" w:hAnsi="Times New Roman" w:cs="Times New Roman"/>
          <w:kern w:val="0"/>
          <w:lang w:eastAsia="hr-HR"/>
          <w14:ligatures w14:val="none"/>
        </w:rPr>
        <w:t>13. svibnja 2024. godine</w:t>
      </w:r>
      <w:r w:rsidR="00783132">
        <w:rPr>
          <w:rFonts w:ascii="Times New Roman" w:eastAsia="Times New Roman" w:hAnsi="Times New Roman" w:cs="Times New Roman"/>
          <w:kern w:val="0"/>
          <w:lang w:eastAsia="hr-HR"/>
          <w14:ligatures w14:val="none"/>
        </w:rPr>
        <w:t xml:space="preserve"> u 12:00 sati</w:t>
      </w:r>
      <w:r w:rsidR="00850B16">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u sjedištu Društva, na gornjoj adresi</w:t>
      </w:r>
      <w:r w:rsidR="00783132">
        <w:rPr>
          <w:rFonts w:ascii="Times New Roman" w:eastAsia="Times New Roman" w:hAnsi="Times New Roman" w:cs="Times New Roman"/>
          <w:kern w:val="0"/>
          <w:lang w:eastAsia="hr-HR"/>
          <w14:ligatures w14:val="none"/>
        </w:rPr>
        <w:t>.</w:t>
      </w:r>
      <w:bookmarkStart w:id="1" w:name="_GoBack"/>
      <w:bookmarkEnd w:id="1"/>
    </w:p>
    <w:p w14:paraId="2ACC29E0" w14:textId="748D5D5F" w:rsidR="001C4B07" w:rsidRPr="00823523" w:rsidRDefault="00536CE8" w:rsidP="0077071F">
      <w:pPr>
        <w:spacing w:after="0" w:line="240" w:lineRule="auto"/>
        <w:rPr>
          <w:rFonts w:ascii="Times New Roman" w:hAnsi="Times New Roman" w:cs="Times New Roman"/>
        </w:rPr>
      </w:pPr>
      <w:r w:rsidRPr="00823523">
        <w:rPr>
          <w:rFonts w:ascii="Times New Roman" w:eastAsia="Times New Roman" w:hAnsi="Times New Roman" w:cs="Times New Roman"/>
          <w:kern w:val="0"/>
          <w:lang w:eastAsia="hr-HR"/>
          <w14:ligatures w14:val="none"/>
        </w:rPr>
        <w:t>Otvaranju ponuda mogu biti nazočni ponuditelji, odnosno njihovi ovlašteni predstavnici uz predočenje valjane punomoći te druge zainteresirane osobe. </w:t>
      </w:r>
    </w:p>
    <w:sectPr w:rsidR="001C4B07" w:rsidRPr="00823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25D2"/>
    <w:multiLevelType w:val="multilevel"/>
    <w:tmpl w:val="57B2A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E0E18"/>
    <w:multiLevelType w:val="multilevel"/>
    <w:tmpl w:val="C586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628D2"/>
    <w:multiLevelType w:val="hybridMultilevel"/>
    <w:tmpl w:val="5ABA13B2"/>
    <w:lvl w:ilvl="0" w:tplc="19308940">
      <w:start w:val="3"/>
      <w:numFmt w:val="upperLetter"/>
      <w:lvlText w:val="%1."/>
      <w:lvlJc w:val="left"/>
      <w:pPr>
        <w:tabs>
          <w:tab w:val="num" w:pos="720"/>
        </w:tabs>
        <w:ind w:left="720" w:hanging="360"/>
      </w:pPr>
    </w:lvl>
    <w:lvl w:ilvl="1" w:tplc="0428D74C" w:tentative="1">
      <w:start w:val="1"/>
      <w:numFmt w:val="decimal"/>
      <w:lvlText w:val="%2."/>
      <w:lvlJc w:val="left"/>
      <w:pPr>
        <w:tabs>
          <w:tab w:val="num" w:pos="1440"/>
        </w:tabs>
        <w:ind w:left="1440" w:hanging="360"/>
      </w:pPr>
    </w:lvl>
    <w:lvl w:ilvl="2" w:tplc="1D603FC4" w:tentative="1">
      <w:start w:val="1"/>
      <w:numFmt w:val="decimal"/>
      <w:lvlText w:val="%3."/>
      <w:lvlJc w:val="left"/>
      <w:pPr>
        <w:tabs>
          <w:tab w:val="num" w:pos="2160"/>
        </w:tabs>
        <w:ind w:left="2160" w:hanging="360"/>
      </w:pPr>
    </w:lvl>
    <w:lvl w:ilvl="3" w:tplc="C4E89B46" w:tentative="1">
      <w:start w:val="1"/>
      <w:numFmt w:val="decimal"/>
      <w:lvlText w:val="%4."/>
      <w:lvlJc w:val="left"/>
      <w:pPr>
        <w:tabs>
          <w:tab w:val="num" w:pos="2880"/>
        </w:tabs>
        <w:ind w:left="2880" w:hanging="360"/>
      </w:pPr>
    </w:lvl>
    <w:lvl w:ilvl="4" w:tplc="5B125392" w:tentative="1">
      <w:start w:val="1"/>
      <w:numFmt w:val="decimal"/>
      <w:lvlText w:val="%5."/>
      <w:lvlJc w:val="left"/>
      <w:pPr>
        <w:tabs>
          <w:tab w:val="num" w:pos="3600"/>
        </w:tabs>
        <w:ind w:left="3600" w:hanging="360"/>
      </w:pPr>
    </w:lvl>
    <w:lvl w:ilvl="5" w:tplc="882808DE" w:tentative="1">
      <w:start w:val="1"/>
      <w:numFmt w:val="decimal"/>
      <w:lvlText w:val="%6."/>
      <w:lvlJc w:val="left"/>
      <w:pPr>
        <w:tabs>
          <w:tab w:val="num" w:pos="4320"/>
        </w:tabs>
        <w:ind w:left="4320" w:hanging="360"/>
      </w:pPr>
    </w:lvl>
    <w:lvl w:ilvl="6" w:tplc="AD6C8A94" w:tentative="1">
      <w:start w:val="1"/>
      <w:numFmt w:val="decimal"/>
      <w:lvlText w:val="%7."/>
      <w:lvlJc w:val="left"/>
      <w:pPr>
        <w:tabs>
          <w:tab w:val="num" w:pos="5040"/>
        </w:tabs>
        <w:ind w:left="5040" w:hanging="360"/>
      </w:pPr>
    </w:lvl>
    <w:lvl w:ilvl="7" w:tplc="F5D23DC8" w:tentative="1">
      <w:start w:val="1"/>
      <w:numFmt w:val="decimal"/>
      <w:lvlText w:val="%8."/>
      <w:lvlJc w:val="left"/>
      <w:pPr>
        <w:tabs>
          <w:tab w:val="num" w:pos="5760"/>
        </w:tabs>
        <w:ind w:left="5760" w:hanging="360"/>
      </w:pPr>
    </w:lvl>
    <w:lvl w:ilvl="8" w:tplc="6C9C04E6" w:tentative="1">
      <w:start w:val="1"/>
      <w:numFmt w:val="decimal"/>
      <w:lvlText w:val="%9."/>
      <w:lvlJc w:val="left"/>
      <w:pPr>
        <w:tabs>
          <w:tab w:val="num" w:pos="6480"/>
        </w:tabs>
        <w:ind w:left="6480" w:hanging="360"/>
      </w:pPr>
    </w:lvl>
  </w:abstractNum>
  <w:abstractNum w:abstractNumId="3" w15:restartNumberingAfterBreak="0">
    <w:nsid w:val="49A3387D"/>
    <w:multiLevelType w:val="hybridMultilevel"/>
    <w:tmpl w:val="3B2088D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3196184"/>
    <w:multiLevelType w:val="hybridMultilevel"/>
    <w:tmpl w:val="996A2074"/>
    <w:lvl w:ilvl="0" w:tplc="841C8E22">
      <w:start w:val="2"/>
      <w:numFmt w:val="upperLetter"/>
      <w:lvlText w:val="%1."/>
      <w:lvlJc w:val="left"/>
      <w:pPr>
        <w:tabs>
          <w:tab w:val="num" w:pos="720"/>
        </w:tabs>
        <w:ind w:left="720" w:hanging="360"/>
      </w:pPr>
    </w:lvl>
    <w:lvl w:ilvl="1" w:tplc="4C12B308" w:tentative="1">
      <w:start w:val="1"/>
      <w:numFmt w:val="decimal"/>
      <w:lvlText w:val="%2."/>
      <w:lvlJc w:val="left"/>
      <w:pPr>
        <w:tabs>
          <w:tab w:val="num" w:pos="1440"/>
        </w:tabs>
        <w:ind w:left="1440" w:hanging="360"/>
      </w:pPr>
    </w:lvl>
    <w:lvl w:ilvl="2" w:tplc="DEBA3194" w:tentative="1">
      <w:start w:val="1"/>
      <w:numFmt w:val="decimal"/>
      <w:lvlText w:val="%3."/>
      <w:lvlJc w:val="left"/>
      <w:pPr>
        <w:tabs>
          <w:tab w:val="num" w:pos="2160"/>
        </w:tabs>
        <w:ind w:left="2160" w:hanging="360"/>
      </w:pPr>
    </w:lvl>
    <w:lvl w:ilvl="3" w:tplc="631A5698" w:tentative="1">
      <w:start w:val="1"/>
      <w:numFmt w:val="decimal"/>
      <w:lvlText w:val="%4."/>
      <w:lvlJc w:val="left"/>
      <w:pPr>
        <w:tabs>
          <w:tab w:val="num" w:pos="2880"/>
        </w:tabs>
        <w:ind w:left="2880" w:hanging="360"/>
      </w:pPr>
    </w:lvl>
    <w:lvl w:ilvl="4" w:tplc="82D491F0" w:tentative="1">
      <w:start w:val="1"/>
      <w:numFmt w:val="decimal"/>
      <w:lvlText w:val="%5."/>
      <w:lvlJc w:val="left"/>
      <w:pPr>
        <w:tabs>
          <w:tab w:val="num" w:pos="3600"/>
        </w:tabs>
        <w:ind w:left="3600" w:hanging="360"/>
      </w:pPr>
    </w:lvl>
    <w:lvl w:ilvl="5" w:tplc="3964FE4C" w:tentative="1">
      <w:start w:val="1"/>
      <w:numFmt w:val="decimal"/>
      <w:lvlText w:val="%6."/>
      <w:lvlJc w:val="left"/>
      <w:pPr>
        <w:tabs>
          <w:tab w:val="num" w:pos="4320"/>
        </w:tabs>
        <w:ind w:left="4320" w:hanging="360"/>
      </w:pPr>
    </w:lvl>
    <w:lvl w:ilvl="6" w:tplc="30D4B20E" w:tentative="1">
      <w:start w:val="1"/>
      <w:numFmt w:val="decimal"/>
      <w:lvlText w:val="%7."/>
      <w:lvlJc w:val="left"/>
      <w:pPr>
        <w:tabs>
          <w:tab w:val="num" w:pos="5040"/>
        </w:tabs>
        <w:ind w:left="5040" w:hanging="360"/>
      </w:pPr>
    </w:lvl>
    <w:lvl w:ilvl="7" w:tplc="59B0439C" w:tentative="1">
      <w:start w:val="1"/>
      <w:numFmt w:val="decimal"/>
      <w:lvlText w:val="%8."/>
      <w:lvlJc w:val="left"/>
      <w:pPr>
        <w:tabs>
          <w:tab w:val="num" w:pos="5760"/>
        </w:tabs>
        <w:ind w:left="5760" w:hanging="360"/>
      </w:pPr>
    </w:lvl>
    <w:lvl w:ilvl="8" w:tplc="143A5C2E" w:tentative="1">
      <w:start w:val="1"/>
      <w:numFmt w:val="decimal"/>
      <w:lvlText w:val="%9."/>
      <w:lvlJc w:val="left"/>
      <w:pPr>
        <w:tabs>
          <w:tab w:val="num" w:pos="6480"/>
        </w:tabs>
        <w:ind w:left="6480" w:hanging="360"/>
      </w:pPr>
    </w:lvl>
  </w:abstractNum>
  <w:abstractNum w:abstractNumId="5" w15:restartNumberingAfterBreak="0">
    <w:nsid w:val="768C3D5A"/>
    <w:multiLevelType w:val="multilevel"/>
    <w:tmpl w:val="E4927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F13680"/>
    <w:multiLevelType w:val="hybridMultilevel"/>
    <w:tmpl w:val="C36ED0C2"/>
    <w:lvl w:ilvl="0" w:tplc="FB0A3CA4">
      <w:start w:val="2"/>
      <w:numFmt w:val="bullet"/>
      <w:lvlText w:val="-"/>
      <w:lvlJc w:val="left"/>
      <w:pPr>
        <w:ind w:left="1380" w:hanging="360"/>
      </w:pPr>
      <w:rPr>
        <w:rFonts w:ascii="Times New Roman" w:eastAsia="Times New Roman" w:hAnsi="Times New Roman" w:cs="Times New Roman" w:hint="default"/>
      </w:rPr>
    </w:lvl>
    <w:lvl w:ilvl="1" w:tplc="041A0003" w:tentative="1">
      <w:start w:val="1"/>
      <w:numFmt w:val="bullet"/>
      <w:lvlText w:val="o"/>
      <w:lvlJc w:val="left"/>
      <w:pPr>
        <w:ind w:left="2100" w:hanging="360"/>
      </w:pPr>
      <w:rPr>
        <w:rFonts w:ascii="Courier New" w:hAnsi="Courier New" w:cs="Courier New" w:hint="default"/>
      </w:rPr>
    </w:lvl>
    <w:lvl w:ilvl="2" w:tplc="041A0005" w:tentative="1">
      <w:start w:val="1"/>
      <w:numFmt w:val="bullet"/>
      <w:lvlText w:val=""/>
      <w:lvlJc w:val="left"/>
      <w:pPr>
        <w:ind w:left="2820" w:hanging="360"/>
      </w:pPr>
      <w:rPr>
        <w:rFonts w:ascii="Wingdings" w:hAnsi="Wingdings" w:hint="default"/>
      </w:rPr>
    </w:lvl>
    <w:lvl w:ilvl="3" w:tplc="041A0001" w:tentative="1">
      <w:start w:val="1"/>
      <w:numFmt w:val="bullet"/>
      <w:lvlText w:val=""/>
      <w:lvlJc w:val="left"/>
      <w:pPr>
        <w:ind w:left="3540" w:hanging="360"/>
      </w:pPr>
      <w:rPr>
        <w:rFonts w:ascii="Symbol" w:hAnsi="Symbol" w:hint="default"/>
      </w:rPr>
    </w:lvl>
    <w:lvl w:ilvl="4" w:tplc="041A0003" w:tentative="1">
      <w:start w:val="1"/>
      <w:numFmt w:val="bullet"/>
      <w:lvlText w:val="o"/>
      <w:lvlJc w:val="left"/>
      <w:pPr>
        <w:ind w:left="4260" w:hanging="360"/>
      </w:pPr>
      <w:rPr>
        <w:rFonts w:ascii="Courier New" w:hAnsi="Courier New" w:cs="Courier New" w:hint="default"/>
      </w:rPr>
    </w:lvl>
    <w:lvl w:ilvl="5" w:tplc="041A0005" w:tentative="1">
      <w:start w:val="1"/>
      <w:numFmt w:val="bullet"/>
      <w:lvlText w:val=""/>
      <w:lvlJc w:val="left"/>
      <w:pPr>
        <w:ind w:left="4980" w:hanging="360"/>
      </w:pPr>
      <w:rPr>
        <w:rFonts w:ascii="Wingdings" w:hAnsi="Wingdings" w:hint="default"/>
      </w:rPr>
    </w:lvl>
    <w:lvl w:ilvl="6" w:tplc="041A0001" w:tentative="1">
      <w:start w:val="1"/>
      <w:numFmt w:val="bullet"/>
      <w:lvlText w:val=""/>
      <w:lvlJc w:val="left"/>
      <w:pPr>
        <w:ind w:left="5700" w:hanging="360"/>
      </w:pPr>
      <w:rPr>
        <w:rFonts w:ascii="Symbol" w:hAnsi="Symbol" w:hint="default"/>
      </w:rPr>
    </w:lvl>
    <w:lvl w:ilvl="7" w:tplc="041A0003" w:tentative="1">
      <w:start w:val="1"/>
      <w:numFmt w:val="bullet"/>
      <w:lvlText w:val="o"/>
      <w:lvlJc w:val="left"/>
      <w:pPr>
        <w:ind w:left="6420" w:hanging="360"/>
      </w:pPr>
      <w:rPr>
        <w:rFonts w:ascii="Courier New" w:hAnsi="Courier New" w:cs="Courier New" w:hint="default"/>
      </w:rPr>
    </w:lvl>
    <w:lvl w:ilvl="8" w:tplc="041A0005" w:tentative="1">
      <w:start w:val="1"/>
      <w:numFmt w:val="bullet"/>
      <w:lvlText w:val=""/>
      <w:lvlJc w:val="left"/>
      <w:pPr>
        <w:ind w:left="7140" w:hanging="360"/>
      </w:pPr>
      <w:rPr>
        <w:rFonts w:ascii="Wingdings" w:hAnsi="Wingdings" w:hint="default"/>
      </w:rPr>
    </w:lvl>
  </w:abstractNum>
  <w:num w:numId="1">
    <w:abstractNumId w:val="0"/>
    <w:lvlOverride w:ilvl="0">
      <w:lvl w:ilvl="0">
        <w:numFmt w:val="upperLetter"/>
        <w:lvlText w:val="%1."/>
        <w:lvlJc w:val="left"/>
      </w:lvl>
    </w:lvlOverride>
  </w:num>
  <w:num w:numId="2">
    <w:abstractNumId w:val="0"/>
    <w:lvlOverride w:ilvl="0">
      <w:lvl w:ilvl="0">
        <w:numFmt w:val="upperLetter"/>
        <w:lvlText w:val="%1."/>
        <w:lvlJc w:val="left"/>
      </w:lvl>
    </w:lvlOverride>
  </w:num>
  <w:num w:numId="3">
    <w:abstractNumId w:val="0"/>
    <w:lvlOverride w:ilvl="0">
      <w:lvl w:ilvl="0">
        <w:numFmt w:val="upperLetter"/>
        <w:lvlText w:val="%1."/>
        <w:lvlJc w:val="left"/>
      </w:lvl>
    </w:lvlOverride>
  </w:num>
  <w:num w:numId="4">
    <w:abstractNumId w:val="0"/>
    <w:lvlOverride w:ilvl="0">
      <w:lvl w:ilvl="0">
        <w:numFmt w:val="upperLetter"/>
        <w:lvlText w:val="%1."/>
        <w:lvlJc w:val="left"/>
      </w:lvl>
    </w:lvlOverride>
  </w:num>
  <w:num w:numId="5">
    <w:abstractNumId w:val="0"/>
    <w:lvlOverride w:ilvl="0">
      <w:lvl w:ilvl="0">
        <w:numFmt w:val="upperLetter"/>
        <w:lvlText w:val="%1."/>
        <w:lvlJc w:val="left"/>
      </w:lvl>
    </w:lvlOverride>
  </w:num>
  <w:num w:numId="6">
    <w:abstractNumId w:val="0"/>
    <w:lvlOverride w:ilvl="0">
      <w:lvl w:ilvl="0">
        <w:numFmt w:val="upperLetter"/>
        <w:lvlText w:val="%1."/>
        <w:lvlJc w:val="left"/>
      </w:lvl>
    </w:lvlOverride>
  </w:num>
  <w:num w:numId="7">
    <w:abstractNumId w:val="0"/>
    <w:lvlOverride w:ilvl="0">
      <w:lvl w:ilvl="0">
        <w:numFmt w:val="upperLetter"/>
        <w:lvlText w:val="%1."/>
        <w:lvlJc w:val="left"/>
      </w:lvl>
    </w:lvlOverride>
  </w:num>
  <w:num w:numId="8">
    <w:abstractNumId w:val="0"/>
    <w:lvlOverride w:ilvl="0">
      <w:lvl w:ilvl="0">
        <w:numFmt w:val="upperLetter"/>
        <w:lvlText w:val="%1."/>
        <w:lvlJc w:val="left"/>
      </w:lvl>
    </w:lvlOverride>
  </w:num>
  <w:num w:numId="9">
    <w:abstractNumId w:val="0"/>
    <w:lvlOverride w:ilvl="0">
      <w:lvl w:ilvl="0">
        <w:numFmt w:val="upperLetter"/>
        <w:lvlText w:val="%1."/>
        <w:lvlJc w:val="left"/>
      </w:lvl>
    </w:lvlOverride>
  </w:num>
  <w:num w:numId="10">
    <w:abstractNumId w:val="0"/>
    <w:lvlOverride w:ilvl="0">
      <w:lvl w:ilvl="0">
        <w:numFmt w:val="upperLetter"/>
        <w:lvlText w:val="%1."/>
        <w:lvlJc w:val="left"/>
      </w:lvl>
    </w:lvlOverride>
  </w:num>
  <w:num w:numId="11">
    <w:abstractNumId w:val="0"/>
    <w:lvlOverride w:ilvl="0">
      <w:lvl w:ilvl="0">
        <w:numFmt w:val="upperLetter"/>
        <w:lvlText w:val="%1."/>
        <w:lvlJc w:val="left"/>
      </w:lvl>
    </w:lvlOverride>
  </w:num>
  <w:num w:numId="12">
    <w:abstractNumId w:val="5"/>
    <w:lvlOverride w:ilvl="0">
      <w:lvl w:ilvl="0">
        <w:numFmt w:val="upperLetter"/>
        <w:lvlText w:val="%1."/>
        <w:lvlJc w:val="left"/>
      </w:lvl>
    </w:lvlOverride>
  </w:num>
  <w:num w:numId="13">
    <w:abstractNumId w:val="4"/>
  </w:num>
  <w:num w:numId="14">
    <w:abstractNumId w:val="2"/>
  </w:num>
  <w:num w:numId="15">
    <w:abstractNumId w:val="1"/>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CE8"/>
    <w:rsid w:val="00040AAE"/>
    <w:rsid w:val="00053662"/>
    <w:rsid w:val="000647C6"/>
    <w:rsid w:val="000D0307"/>
    <w:rsid w:val="001C4B07"/>
    <w:rsid w:val="00227F48"/>
    <w:rsid w:val="00247C45"/>
    <w:rsid w:val="002500CC"/>
    <w:rsid w:val="00251A33"/>
    <w:rsid w:val="002569F4"/>
    <w:rsid w:val="00325972"/>
    <w:rsid w:val="003535DB"/>
    <w:rsid w:val="00375752"/>
    <w:rsid w:val="0038445A"/>
    <w:rsid w:val="003D11B1"/>
    <w:rsid w:val="003F4DD8"/>
    <w:rsid w:val="0049179D"/>
    <w:rsid w:val="00495519"/>
    <w:rsid w:val="0050786C"/>
    <w:rsid w:val="00516157"/>
    <w:rsid w:val="00536CE8"/>
    <w:rsid w:val="005626E8"/>
    <w:rsid w:val="00574C2E"/>
    <w:rsid w:val="00585D51"/>
    <w:rsid w:val="005D6958"/>
    <w:rsid w:val="005E2F82"/>
    <w:rsid w:val="00603268"/>
    <w:rsid w:val="0065009D"/>
    <w:rsid w:val="006B4945"/>
    <w:rsid w:val="006D2C70"/>
    <w:rsid w:val="00716D14"/>
    <w:rsid w:val="00735D34"/>
    <w:rsid w:val="007674C7"/>
    <w:rsid w:val="0077071F"/>
    <w:rsid w:val="00783132"/>
    <w:rsid w:val="00802ED5"/>
    <w:rsid w:val="008069DD"/>
    <w:rsid w:val="00823523"/>
    <w:rsid w:val="0082507B"/>
    <w:rsid w:val="00850B16"/>
    <w:rsid w:val="008B0E03"/>
    <w:rsid w:val="009761D8"/>
    <w:rsid w:val="00AA0674"/>
    <w:rsid w:val="00B04F79"/>
    <w:rsid w:val="00CA2248"/>
    <w:rsid w:val="00CE2E42"/>
    <w:rsid w:val="00D146F5"/>
    <w:rsid w:val="00D5552F"/>
    <w:rsid w:val="00DA4040"/>
    <w:rsid w:val="00DD53CD"/>
    <w:rsid w:val="00DF3B77"/>
    <w:rsid w:val="00E158D9"/>
    <w:rsid w:val="00E74931"/>
    <w:rsid w:val="00E75AD4"/>
    <w:rsid w:val="00F2673C"/>
    <w:rsid w:val="00F42E0C"/>
    <w:rsid w:val="00F43CE2"/>
    <w:rsid w:val="00F960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A02B"/>
  <w15:chartTrackingRefBased/>
  <w15:docId w15:val="{E5D774E0-EEF7-4769-A98D-EF379218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536CE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Odlomakpopisa">
    <w:name w:val="List Paragraph"/>
    <w:basedOn w:val="Normal"/>
    <w:uiPriority w:val="34"/>
    <w:qFormat/>
    <w:rsid w:val="00227F48"/>
    <w:pPr>
      <w:ind w:left="720"/>
      <w:contextualSpacing/>
    </w:pPr>
  </w:style>
  <w:style w:type="paragraph" w:styleId="Tekstbalonia">
    <w:name w:val="Balloon Text"/>
    <w:basedOn w:val="Normal"/>
    <w:link w:val="TekstbaloniaChar"/>
    <w:uiPriority w:val="99"/>
    <w:semiHidden/>
    <w:unhideWhenUsed/>
    <w:rsid w:val="002500C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00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24373-2F8D-48D7-AE47-CE7DFC65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1671</Words>
  <Characters>9529</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Terezija</dc:creator>
  <cp:keywords/>
  <dc:description/>
  <cp:lastModifiedBy>Mirjana Rudec</cp:lastModifiedBy>
  <cp:revision>7</cp:revision>
  <cp:lastPrinted>2023-09-11T10:51:00Z</cp:lastPrinted>
  <dcterms:created xsi:type="dcterms:W3CDTF">2024-03-15T13:47:00Z</dcterms:created>
  <dcterms:modified xsi:type="dcterms:W3CDTF">2024-04-22T08:56:00Z</dcterms:modified>
</cp:coreProperties>
</file>