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both"/>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Na temelju odluke Skupštine Društva i Uprave od 24. studenog 2025. godine, trgovačko društvo Slobodna zona Osijek d.o.o. Osijek, Vukovarska cesta 229/c, OIB: 55451228887</w:t>
      </w:r>
    </w:p>
    <w:p>
      <w:pPr>
        <w:pStyle w:val="Normal"/>
        <w:spacing w:lineRule="auto" w:line="240" w:before="0" w:after="0"/>
        <w:jc w:val="center"/>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raspisuje</w:t>
      </w:r>
    </w:p>
    <w:p>
      <w:pPr>
        <w:pStyle w:val="Normal"/>
        <w:spacing w:lineRule="auto" w:line="240" w:before="0" w:after="0"/>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r>
    </w:p>
    <w:p>
      <w:pPr>
        <w:pStyle w:val="Normal"/>
        <w:spacing w:lineRule="auto" w:line="240" w:before="0" w:after="0"/>
        <w:jc w:val="center"/>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JAVNI NATJEČAJ</w:t>
      </w:r>
    </w:p>
    <w:p>
      <w:pPr>
        <w:pStyle w:val="Normal"/>
        <w:spacing w:lineRule="auto" w:line="240" w:before="0" w:after="0"/>
        <w:jc w:val="center"/>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za prodaju nekretnina prikupljanjem pisanih ponuda</w:t>
      </w:r>
    </w:p>
    <w:p>
      <w:pPr>
        <w:pStyle w:val="Normal"/>
        <w:spacing w:lineRule="auto" w:line="240" w:before="0" w:after="0"/>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r>
    </w:p>
    <w:p>
      <w:pPr>
        <w:pStyle w:val="Normal"/>
        <w:spacing w:lineRule="auto" w:line="240" w:before="0" w:after="0"/>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I. PREDMET PRODAJE</w:t>
      </w:r>
    </w:p>
    <w:p>
      <w:pPr>
        <w:pStyle w:val="Normal"/>
        <w:spacing w:lineRule="auto" w:line="240" w:before="0" w:after="0"/>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Predmet javnog natječaja je prodaja nekretnina u vlasništvu Slobodne zone Osijek d.o.o. i to:</w:t>
      </w:r>
    </w:p>
    <w:p>
      <w:pPr>
        <w:pStyle w:val="Normal"/>
        <w:numPr>
          <w:ilvl w:val="0"/>
          <w:numId w:val="1"/>
        </w:numPr>
        <w:spacing w:lineRule="auto" w:line="240" w:before="0" w:after="0"/>
        <w:textAlignment w:val="baseline"/>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 xml:space="preserve">katastarska čestica 10212/43 upisane u Zemljišnoknjižnom odjelu Općinskog suda u Osijeku, z.k.ul. 18481,   u naravi: </w:t>
      </w:r>
      <w:r>
        <w:rPr>
          <w:rFonts w:eastAsia="Times New Roman" w:cs="Times New Roman" w:ascii="Times New Roman" w:hAnsi="Times New Roman"/>
          <w:kern w:val="0"/>
          <w:shd w:fill="FFFFFF" w:val="clear"/>
          <w:lang w:eastAsia="hr-HR"/>
          <w14:ligatures w14:val="none"/>
        </w:rPr>
        <w:t>dvorište, ukupne korisne površine 8682 m²,</w:t>
      </w:r>
    </w:p>
    <w:p>
      <w:pPr>
        <w:pStyle w:val="Normal"/>
        <w:numPr>
          <w:ilvl w:val="0"/>
          <w:numId w:val="15"/>
        </w:numPr>
        <w:spacing w:lineRule="auto" w:line="240" w:before="0" w:after="0"/>
        <w:textAlignment w:val="baseline"/>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 xml:space="preserve">katastarska čestica 10212/44 upisane u Zemljišnoknjižnom odjelu Općinskog suda u Osijeku, z.k.ul. 18481,   u naravi: </w:t>
      </w:r>
      <w:r>
        <w:rPr>
          <w:rFonts w:eastAsia="Times New Roman" w:cs="Times New Roman" w:ascii="Times New Roman" w:hAnsi="Times New Roman"/>
          <w:kern w:val="0"/>
          <w:shd w:fill="FFFFFF" w:val="clear"/>
          <w:lang w:eastAsia="hr-HR"/>
          <w14:ligatures w14:val="none"/>
        </w:rPr>
        <w:t>dvorište, ukupne korisne površine 7472 m²,</w:t>
      </w:r>
    </w:p>
    <w:p>
      <w:pPr>
        <w:pStyle w:val="Normal"/>
        <w:numPr>
          <w:ilvl w:val="0"/>
          <w:numId w:val="16"/>
        </w:numPr>
        <w:spacing w:lineRule="auto" w:line="240" w:before="0" w:after="0"/>
        <w:textAlignment w:val="baseline"/>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 xml:space="preserve">katastarska čestica 10212/45 upisane u Zemljišnoknjižnom odjelu Općinskog suda u Osijeku, z.k.ul. 18481,   u naravi: </w:t>
      </w:r>
      <w:r>
        <w:rPr>
          <w:rFonts w:eastAsia="Times New Roman" w:cs="Times New Roman" w:ascii="Times New Roman" w:hAnsi="Times New Roman"/>
          <w:kern w:val="0"/>
          <w:shd w:fill="FFFFFF" w:val="clear"/>
          <w:lang w:eastAsia="hr-HR"/>
          <w14:ligatures w14:val="none"/>
        </w:rPr>
        <w:t>dvorište, ukupne korisne površine 5783 m²,</w:t>
      </w:r>
    </w:p>
    <w:p>
      <w:pPr>
        <w:pStyle w:val="Normal"/>
        <w:numPr>
          <w:ilvl w:val="0"/>
          <w:numId w:val="1"/>
        </w:numPr>
        <w:spacing w:lineRule="auto" w:line="240" w:before="0" w:after="0"/>
        <w:textAlignment w:val="baseline"/>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 xml:space="preserve">katastarska čestica 10212/46 upisane u Zemljišnoknjižnom odjelu Općinskog suda u Osijeku, z.k.ul. 18481,   u naravi: </w:t>
      </w:r>
      <w:r>
        <w:rPr>
          <w:rFonts w:eastAsia="Times New Roman" w:cs="Times New Roman" w:ascii="Times New Roman" w:hAnsi="Times New Roman"/>
          <w:kern w:val="0"/>
          <w:shd w:fill="FFFFFF" w:val="clear"/>
          <w:lang w:eastAsia="hr-HR"/>
          <w14:ligatures w14:val="none"/>
        </w:rPr>
        <w:t>dvorište, ukupne korisne površine 4132 m²,</w:t>
      </w:r>
    </w:p>
    <w:p>
      <w:pPr>
        <w:pStyle w:val="Normal"/>
        <w:numPr>
          <w:ilvl w:val="0"/>
          <w:numId w:val="17"/>
        </w:numPr>
        <w:spacing w:lineRule="auto" w:line="240" w:before="0" w:after="0"/>
        <w:textAlignment w:val="baseline"/>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 xml:space="preserve">katastarska čestica 10212/47 upisane u Zemljišnoknjižnom odjelu Općinskog suda u Osijeku, z.k.ul. 18481,   u naravi: </w:t>
      </w:r>
      <w:r>
        <w:rPr>
          <w:rFonts w:eastAsia="Times New Roman" w:cs="Times New Roman" w:ascii="Times New Roman" w:hAnsi="Times New Roman"/>
          <w:kern w:val="0"/>
          <w:shd w:fill="FFFFFF" w:val="clear"/>
          <w:lang w:eastAsia="hr-HR"/>
          <w14:ligatures w14:val="none"/>
        </w:rPr>
        <w:t>dvorište, ukupne korisne površine 9450 m²,</w:t>
      </w:r>
    </w:p>
    <w:p>
      <w:pPr>
        <w:pStyle w:val="Normal"/>
        <w:numPr>
          <w:ilvl w:val="0"/>
          <w:numId w:val="18"/>
        </w:numPr>
        <w:spacing w:lineRule="auto" w:line="240" w:before="0" w:after="0"/>
        <w:textAlignment w:val="baseline"/>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 xml:space="preserve">katastarska čestica 10212/49 upisane u Zemljišnoknjižnom odjelu Općinskog suda u Osijeku, z.k.ul. 18481,   u naravi: </w:t>
      </w:r>
      <w:r>
        <w:rPr>
          <w:rFonts w:eastAsia="Times New Roman" w:cs="Times New Roman" w:ascii="Times New Roman" w:hAnsi="Times New Roman"/>
          <w:kern w:val="0"/>
          <w:shd w:fill="FFFFFF" w:val="clear"/>
          <w:lang w:eastAsia="hr-HR"/>
          <w14:ligatures w14:val="none"/>
        </w:rPr>
        <w:t>dvorište, ukupne korisne površine 4452 m²,</w:t>
      </w:r>
    </w:p>
    <w:p>
      <w:pPr>
        <w:pStyle w:val="Normal"/>
        <w:numPr>
          <w:ilvl w:val="0"/>
          <w:numId w:val="19"/>
        </w:numPr>
        <w:spacing w:lineRule="auto" w:line="240" w:before="0" w:after="0"/>
        <w:textAlignment w:val="baseline"/>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 xml:space="preserve">katastarska čestica 10212/51 upisane u Zemljišnoknjižnom odjelu Općinskog suda u Osijeku, z.k.ul. 18481,   u naravi: </w:t>
      </w:r>
      <w:r>
        <w:rPr>
          <w:rFonts w:eastAsia="Times New Roman" w:cs="Times New Roman" w:ascii="Times New Roman" w:hAnsi="Times New Roman"/>
          <w:kern w:val="0"/>
          <w:shd w:fill="FFFFFF" w:val="clear"/>
          <w:lang w:eastAsia="hr-HR"/>
          <w14:ligatures w14:val="none"/>
        </w:rPr>
        <w:t>dvorište, ukupne korisne površine 1128 m</w:t>
      </w:r>
      <w:bookmarkStart w:id="0" w:name="_Hlk137727856"/>
      <w:r>
        <w:rPr>
          <w:rFonts w:eastAsia="Times New Roman" w:cs="Times New Roman" w:ascii="Times New Roman" w:hAnsi="Times New Roman"/>
          <w:kern w:val="0"/>
          <w:shd w:fill="FFFFFF" w:val="clear"/>
          <w:lang w:eastAsia="hr-HR"/>
          <w14:ligatures w14:val="none"/>
        </w:rPr>
        <w:t>²,</w:t>
      </w:r>
      <w:bookmarkEnd w:id="0"/>
    </w:p>
    <w:p>
      <w:pPr>
        <w:pStyle w:val="Normal"/>
        <w:numPr>
          <w:ilvl w:val="0"/>
          <w:numId w:val="20"/>
        </w:numPr>
        <w:spacing w:lineRule="auto" w:line="240" w:before="0" w:after="0"/>
        <w:textAlignment w:val="baseline"/>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 xml:space="preserve">katastarska čestica 10212/52 upisane u Zemljišnoknjižnom odjelu Općinskog suda u Osijeku, z.k.ul. 18481,   u naravi: </w:t>
      </w:r>
      <w:r>
        <w:rPr>
          <w:rFonts w:eastAsia="Times New Roman" w:cs="Times New Roman" w:ascii="Times New Roman" w:hAnsi="Times New Roman"/>
          <w:kern w:val="0"/>
          <w:shd w:fill="FFFFFF" w:val="clear"/>
          <w:lang w:eastAsia="hr-HR"/>
          <w14:ligatures w14:val="none"/>
        </w:rPr>
        <w:t>dvorište, ukupne korisne površine 2890 m²,</w:t>
      </w:r>
    </w:p>
    <w:p>
      <w:pPr>
        <w:pStyle w:val="Normal"/>
        <w:numPr>
          <w:ilvl w:val="0"/>
          <w:numId w:val="21"/>
        </w:numPr>
        <w:spacing w:lineRule="auto" w:line="240" w:before="0" w:after="0"/>
        <w:textAlignment w:val="baseline"/>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 xml:space="preserve">katastarska čestica 10212/54 upisane u Zemljišnoknjižnom odjelu Općinskog suda u Osijeku, z.k.ul. 18481,   u naravi: </w:t>
      </w:r>
      <w:r>
        <w:rPr>
          <w:rFonts w:eastAsia="Times New Roman" w:cs="Times New Roman" w:ascii="Times New Roman" w:hAnsi="Times New Roman"/>
          <w:kern w:val="0"/>
          <w:shd w:fill="FFFFFF" w:val="clear"/>
          <w:lang w:eastAsia="hr-HR"/>
          <w14:ligatures w14:val="none"/>
        </w:rPr>
        <w:t>dvorište, ukupne korisne površine 910 m²,</w:t>
      </w:r>
    </w:p>
    <w:p>
      <w:pPr>
        <w:pStyle w:val="Normal"/>
        <w:numPr>
          <w:ilvl w:val="0"/>
          <w:numId w:val="22"/>
        </w:numPr>
        <w:spacing w:lineRule="auto" w:line="240" w:before="0" w:after="0"/>
        <w:textAlignment w:val="baseline"/>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 xml:space="preserve">katastarska čestica 10212/55 upisane u Zemljišnoknjižnom odjelu Općinskog suda u Osijeku, z.k.ul. 18481,   u naravi: </w:t>
      </w:r>
      <w:r>
        <w:rPr>
          <w:rFonts w:eastAsia="Times New Roman" w:cs="Times New Roman" w:ascii="Times New Roman" w:hAnsi="Times New Roman"/>
          <w:kern w:val="0"/>
          <w:shd w:fill="FFFFFF" w:val="clear"/>
          <w:lang w:eastAsia="hr-HR"/>
          <w14:ligatures w14:val="none"/>
        </w:rPr>
        <w:t>dvorište, ukupne korisne površine 2043 m²</w:t>
      </w:r>
      <w:r>
        <w:rPr>
          <w:rFonts w:eastAsia="Times New Roman" w:cs="Times New Roman" w:ascii="Times New Roman" w:hAnsi="Times New Roman"/>
          <w:kern w:val="0"/>
          <w:lang w:eastAsia="hr-HR"/>
          <w14:ligatures w14:val="none"/>
        </w:rPr>
        <w:t>.</w:t>
      </w:r>
    </w:p>
    <w:p>
      <w:pPr>
        <w:pStyle w:val="Normal"/>
        <w:spacing w:lineRule="auto" w:line="240" w:before="0" w:after="0"/>
        <w:textAlignment w:val="baseline"/>
        <w:rPr>
          <w:rFonts w:ascii="Times New Roman" w:hAnsi="Times New Roman" w:eastAsia="Times New Roman" w:cs="Times New Roman"/>
          <w:kern w:val="0"/>
          <w:shd w:fill="FFFFFF" w:val="clear"/>
          <w:lang w:eastAsia="hr-HR"/>
          <w14:ligatures w14:val="none"/>
        </w:rPr>
      </w:pPr>
      <w:r>
        <w:rPr>
          <w:rFonts w:eastAsia="Times New Roman" w:cs="Times New Roman" w:ascii="Times New Roman" w:hAnsi="Times New Roman"/>
          <w:kern w:val="0"/>
          <w:shd w:fill="FFFFFF" w:val="clear"/>
          <w:lang w:eastAsia="hr-HR"/>
          <w14:ligatures w14:val="none"/>
        </w:rPr>
      </w:r>
    </w:p>
    <w:p>
      <w:pPr>
        <w:pStyle w:val="Normal"/>
        <w:spacing w:lineRule="auto" w:line="240" w:before="0" w:after="0"/>
        <w:textAlignment w:val="baseline"/>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 xml:space="preserve">Natjecatelji mogu izvršiti uvid u dokumentaciju u roku za podnošenje ponuda u prostorijama Slobodne zone Osijek d.o.o. na adresi: Vukovarska cesta 229/c.                                                           </w:t>
      </w:r>
    </w:p>
    <w:p>
      <w:pPr>
        <w:pStyle w:val="Normal"/>
        <w:spacing w:lineRule="auto" w:line="240" w:before="0" w:after="0"/>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r>
    </w:p>
    <w:p>
      <w:pPr>
        <w:pStyle w:val="Normal"/>
        <w:spacing w:lineRule="auto" w:line="240" w:before="0" w:after="0"/>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II. CIJENA NEKRETNINE</w:t>
      </w:r>
    </w:p>
    <w:p>
      <w:pPr>
        <w:pStyle w:val="Normal"/>
        <w:spacing w:lineRule="auto" w:line="240" w:before="0" w:after="0"/>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Početna kupoprodajna cijena za nekretninu pod A) iznosi</w:t>
        <w:tab/>
        <w:t>285.000,00 €,  </w:t>
      </w:r>
    </w:p>
    <w:p>
      <w:pPr>
        <w:pStyle w:val="Normal"/>
        <w:spacing w:lineRule="auto" w:line="240" w:before="0" w:after="0"/>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Početna kupoprodajna cijena za nekretninu pod B) iznosi</w:t>
        <w:tab/>
        <w:t>245.000,00 €,</w:t>
      </w:r>
    </w:p>
    <w:p>
      <w:pPr>
        <w:pStyle w:val="Normal"/>
        <w:spacing w:lineRule="auto" w:line="240" w:before="0" w:after="0"/>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Početna kupoprodajna cijena za nekretninu pod C) iznosi</w:t>
        <w:tab/>
        <w:t>226.000,00 €, </w:t>
      </w:r>
    </w:p>
    <w:p>
      <w:pPr>
        <w:pStyle w:val="Normal"/>
        <w:spacing w:lineRule="auto" w:line="240" w:before="0" w:after="0"/>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Početna kupoprodajna cijena za nekretninu pod D) iznosi</w:t>
        <w:tab/>
        <w:t>136.000,00 €, </w:t>
      </w:r>
    </w:p>
    <w:p>
      <w:pPr>
        <w:pStyle w:val="Normal"/>
        <w:spacing w:lineRule="auto" w:line="240" w:before="0" w:after="0"/>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Početna kupoprodajna cijena za nekretninu pod E) iznosi</w:t>
        <w:tab/>
        <w:t>310.000,00 €</w:t>
      </w:r>
    </w:p>
    <w:p>
      <w:pPr>
        <w:pStyle w:val="Normal"/>
        <w:spacing w:lineRule="auto" w:line="240" w:before="0" w:after="0"/>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Početna kupoprodajna cijena za nekretninu pod F) iznosi</w:t>
        <w:tab/>
        <w:t>146.000,00 €, </w:t>
      </w:r>
    </w:p>
    <w:p>
      <w:pPr>
        <w:pStyle w:val="Normal"/>
        <w:spacing w:lineRule="auto" w:line="240" w:before="0" w:after="0"/>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Početna kupoprodajna cijena za nekretninu pod G) iznosi</w:t>
        <w:tab/>
        <w:t xml:space="preserve">  37.100,00 €, </w:t>
      </w:r>
    </w:p>
    <w:p>
      <w:pPr>
        <w:pStyle w:val="Normal"/>
        <w:spacing w:lineRule="auto" w:line="240" w:before="0" w:after="0"/>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Početna kupoprodajna cijena za nekretninu pod H) iznosi</w:t>
        <w:tab/>
        <w:t xml:space="preserve">  94.900,00 €, </w:t>
      </w:r>
    </w:p>
    <w:p>
      <w:pPr>
        <w:pStyle w:val="Normal"/>
        <w:spacing w:lineRule="auto" w:line="240" w:before="0" w:after="0"/>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Početna kupoprodajna cijena za nekretninu pod I) iznosi</w:t>
        <w:tab/>
        <w:t xml:space="preserve">  </w:t>
        <w:tab/>
        <w:t xml:space="preserve">  35.500,00 €, </w:t>
      </w:r>
    </w:p>
    <w:p>
      <w:pPr>
        <w:pStyle w:val="Normal"/>
        <w:spacing w:lineRule="auto" w:line="240" w:before="0" w:after="0"/>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Početna kupoprodajna cijena za nekretninu pod J) iznosi</w:t>
        <w:tab/>
        <w:t xml:space="preserve">  79.800,00 €. </w:t>
      </w:r>
    </w:p>
    <w:p>
      <w:pPr>
        <w:pStyle w:val="Normal"/>
        <w:spacing w:lineRule="auto" w:line="240" w:before="0" w:after="0"/>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r>
    </w:p>
    <w:p>
      <w:pPr>
        <w:pStyle w:val="Normal"/>
        <w:spacing w:lineRule="auto" w:line="240" w:before="0" w:after="0"/>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III. UVJETI PRODAJE</w:t>
      </w:r>
    </w:p>
    <w:p>
      <w:pPr>
        <w:pStyle w:val="Normal"/>
        <w:spacing w:lineRule="auto" w:line="240" w:before="0" w:after="0"/>
        <w:jc w:val="both"/>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Iznos jamčevine utvrđuje se u iznosu od 10% početne cijene pojedinačne nekretnine.</w:t>
      </w:r>
    </w:p>
    <w:p>
      <w:pPr>
        <w:pStyle w:val="Normal"/>
        <w:spacing w:lineRule="auto" w:line="240" w:before="0" w:after="0"/>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r>
    </w:p>
    <w:p>
      <w:pPr>
        <w:pStyle w:val="Normal"/>
        <w:spacing w:lineRule="auto" w:line="240" w:before="0" w:after="0"/>
        <w:jc w:val="both"/>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U posjed nekretnina iz točke I. ovog natječaja kupac stupa po sklapanju ugovora o</w:t>
        <w:br/>
        <w:t>kupoprodaji i isplati ukupne ugovorene kupoprodajne cijene. </w:t>
      </w:r>
    </w:p>
    <w:p>
      <w:pPr>
        <w:pStyle w:val="Normal"/>
        <w:spacing w:lineRule="auto" w:line="240" w:before="0" w:after="0"/>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r>
    </w:p>
    <w:p>
      <w:pPr>
        <w:pStyle w:val="Normal"/>
        <w:spacing w:lineRule="auto" w:line="240" w:before="0" w:after="0"/>
        <w:jc w:val="both"/>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Ponuditelj u trenutku odabira ponude ne smije imati dug prema Slobodnoj zoni Osijek d.o.o. za što će Slobodna zona izdati potvrde o stanju duga sudionicima u tijeku nadmetanja.</w:t>
      </w:r>
    </w:p>
    <w:p>
      <w:pPr>
        <w:pStyle w:val="Normal"/>
        <w:spacing w:lineRule="auto" w:line="240" w:before="0" w:after="0"/>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r>
    </w:p>
    <w:p>
      <w:pPr>
        <w:pStyle w:val="Normal"/>
        <w:spacing w:lineRule="auto" w:line="240" w:before="0" w:after="0"/>
        <w:jc w:val="both"/>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*Ponuditelj prihvaća da se na nekretnini koja je predmet javnog natječaja zasnuje pravo nazadkupa u korist Slobodne zone Osijek, koje će se aktivirati ako se ne ispune ugovorom preuzete obveze izgradnje objekta u vremenskom razdoblju od 4  godine.</w:t>
      </w:r>
    </w:p>
    <w:p>
      <w:pPr>
        <w:pStyle w:val="Normal"/>
        <w:spacing w:lineRule="auto" w:line="240" w:before="0" w:after="0"/>
        <w:jc w:val="both"/>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r>
    </w:p>
    <w:p>
      <w:pPr>
        <w:pStyle w:val="Normal"/>
        <w:spacing w:lineRule="auto" w:line="240" w:before="0" w:after="0"/>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IV. UVJETI ZA DAVANJE PONUDE</w:t>
      </w:r>
    </w:p>
    <w:p>
      <w:pPr>
        <w:pStyle w:val="Normal"/>
        <w:spacing w:lineRule="auto" w:line="240" w:before="0" w:after="0"/>
        <w:jc w:val="both"/>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Pravo na sudjelovanje u postupku natječaja imaju sve fizičke i pravne osobe koje na temelju važećih propisa mogu stjecati pravo vlasništva nad nekretninama na području Republike Hrvatske uz zakonom predviđene uvjete, te državljani država članica Europske unije, te pravne osobe registrirane u državama članicama Europske unije. </w:t>
      </w:r>
    </w:p>
    <w:p>
      <w:pPr>
        <w:pStyle w:val="Normal"/>
        <w:spacing w:lineRule="auto" w:line="240" w:before="0" w:after="0"/>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r>
    </w:p>
    <w:p>
      <w:pPr>
        <w:pStyle w:val="Normal"/>
        <w:spacing w:lineRule="auto" w:line="240" w:before="0" w:after="0"/>
        <w:jc w:val="both"/>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Ostale strane pravne i fizičke osobe mogu sudjelovati na javnom natječaju samo ako ispunjavaju zakonom propisane uvjete za stjecanje prava vlasništva na području Republike Hrvatske</w:t>
      </w:r>
    </w:p>
    <w:p>
      <w:pPr>
        <w:pStyle w:val="Normal"/>
        <w:spacing w:lineRule="auto" w:line="240" w:before="0" w:after="0"/>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r>
    </w:p>
    <w:p>
      <w:pPr>
        <w:pStyle w:val="Normal"/>
        <w:spacing w:lineRule="auto" w:line="240" w:before="0" w:after="0"/>
        <w:jc w:val="both"/>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Ponuditelji su dužni platiti Jamčevinu na transakcijski račun Slobodne zone Osijek d.o.o. broj</w:t>
        <w:br/>
        <w:t>HR8825000091102043994 otvoren kod ADDIKO BANK d.d., s pozivom na broj 21 7307-OIB za pravne osobe, a za fizičke osobe s pozivom na broj: 22 7307- MBG, uz napomenu "Jamčevina za kupnju nekretnina A" ili "Jamčevina za kupnju nekretnina B", itd. za svaku pojedinu nekretninu od „A-“.</w:t>
      </w:r>
    </w:p>
    <w:p>
      <w:pPr>
        <w:pStyle w:val="Normal"/>
        <w:spacing w:lineRule="auto" w:line="240" w:before="0" w:after="0"/>
        <w:jc w:val="both"/>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br/>
        <w:t>Ponuditelj izjavljuje da će dobrovoljno dostaviti Slobodnoj zoni Osijek d.o.o. svoje osobne podatke potrebne za zaključenje ovog Ugovora i druge poslove vezane za reguliranje ugovornog odnosa. Ponuditelj daje privolu Slobodnoj zoni Osijek d.o.o. da njegove osobne podatke obrađuje u skladu s odredbama GDPR-a (UREDBA (EU) 2016/679 EUROPSKOG PARLAMENTA I VIJEĆA od 27. travnja 2016. o zaštiti pojedinaca u vezi s obradom osobnih podataka i o slobodnom kretanju takvih podataka te o stavljanju izvan snage Direktive 95/46/EZ (Opća uredba o zaštiti podataka). </w:t>
      </w:r>
    </w:p>
    <w:p>
      <w:pPr>
        <w:pStyle w:val="Normal"/>
        <w:spacing w:lineRule="auto" w:line="240" w:before="0" w:after="0"/>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r>
    </w:p>
    <w:p>
      <w:pPr>
        <w:pStyle w:val="Normal"/>
        <w:spacing w:lineRule="auto" w:line="240" w:before="0" w:after="0"/>
        <w:jc w:val="both"/>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Odabranom ponuditelju jamčevina će se uračunati u prodajnu cijenu, a ostalima ponuditeljima čija ponuda ne bude prihvaćena uplaćena će se jamčevina vratiti u roku od 8 dana nakon odabira. </w:t>
      </w:r>
    </w:p>
    <w:p>
      <w:pPr>
        <w:pStyle w:val="Normal"/>
        <w:spacing w:lineRule="auto" w:line="240" w:before="0" w:after="0"/>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r>
    </w:p>
    <w:p>
      <w:pPr>
        <w:pStyle w:val="Normal"/>
        <w:spacing w:lineRule="auto" w:line="240" w:before="0" w:after="0"/>
        <w:jc w:val="both"/>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*Pravo na povrat jamčevine nema  ponuditelj koji odustane od ponude ili ne zaključi ugovor u roku 8 dana od dana donošenja odluke o odabiru najpovoljnijeg ponuditelja.</w:t>
      </w:r>
    </w:p>
    <w:p>
      <w:pPr>
        <w:pStyle w:val="Normal"/>
        <w:spacing w:lineRule="auto" w:line="240" w:before="0" w:after="0"/>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r>
    </w:p>
    <w:p>
      <w:pPr>
        <w:pStyle w:val="Normal"/>
        <w:spacing w:lineRule="auto" w:line="240" w:before="0" w:after="0"/>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Kupoprodajnu cijenu kupac je dužan uplatiti u roku od 15 dana od dana sklapanja ugovora.</w:t>
      </w:r>
    </w:p>
    <w:p>
      <w:pPr>
        <w:pStyle w:val="Normal"/>
        <w:spacing w:lineRule="auto" w:line="240" w:before="0" w:after="0"/>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r>
    </w:p>
    <w:p>
      <w:pPr>
        <w:pStyle w:val="Normal"/>
        <w:spacing w:lineRule="auto" w:line="240" w:before="0" w:after="0"/>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V. SADRŽAJ PONUDE</w:t>
        <w:br/>
        <w:t>PONUDA MORA SADRŽAVATI:</w:t>
      </w:r>
    </w:p>
    <w:p>
      <w:pPr>
        <w:pStyle w:val="Normal"/>
        <w:spacing w:lineRule="auto" w:line="240" w:before="0" w:after="0"/>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 ime i prezime, odnosno naziv i točnu adresu / sjedište ponuditelja, OIB;</w:t>
      </w:r>
    </w:p>
    <w:p>
      <w:pPr>
        <w:pStyle w:val="Normal"/>
        <w:spacing w:lineRule="auto" w:line="240" w:before="0" w:after="0"/>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 oznaku nekretnine koja je predmet javnog natječaja i oznaku nekretnine (A ili B) ili A+B;</w:t>
      </w:r>
    </w:p>
    <w:p>
      <w:pPr>
        <w:pStyle w:val="Normal"/>
        <w:spacing w:lineRule="auto" w:line="240" w:before="0" w:after="0"/>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 iznos ponuđene cijene izražen u eurima za konkretnu nekretninu (A ili B) ili A+B;</w:t>
      </w:r>
    </w:p>
    <w:p>
      <w:pPr>
        <w:pStyle w:val="Normal"/>
        <w:spacing w:lineRule="auto" w:line="240" w:before="0" w:after="0"/>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 dokaz o uplaćenoj jamčevini i broj transakcijskog računa na koji će se jamčevina vratiti ako ponuditelj ne uspije na natječaju;</w:t>
      </w:r>
    </w:p>
    <w:p>
      <w:pPr>
        <w:pStyle w:val="Normal"/>
        <w:spacing w:lineRule="auto" w:line="240" w:before="0" w:after="0"/>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 ovjerenu izjavu od javnog bilježnika o prihvaćanju uvjeta iz natječaja te se obvezuje da će u slučaju da njegova ponuda bude prihvaćena kao najpovoljnija, sklopiti ugovor o kupoprodaji na vlastiti trošak.</w:t>
      </w:r>
    </w:p>
    <w:p>
      <w:pPr>
        <w:pStyle w:val="Normal"/>
        <w:spacing w:lineRule="auto" w:line="240" w:before="0" w:after="0"/>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r>
    </w:p>
    <w:p>
      <w:pPr>
        <w:pStyle w:val="Normal"/>
        <w:spacing w:lineRule="auto" w:line="240" w:before="0" w:after="0"/>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Uz ponudu treba priložiti:</w:t>
      </w:r>
    </w:p>
    <w:p>
      <w:pPr>
        <w:pStyle w:val="Normal"/>
        <w:spacing w:lineRule="auto" w:line="240" w:before="0" w:after="0"/>
        <w:jc w:val="both"/>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 presliku Rješenja o registraciji (za pravne osobe);</w:t>
      </w:r>
    </w:p>
    <w:p>
      <w:pPr>
        <w:pStyle w:val="Normal"/>
        <w:spacing w:lineRule="auto" w:line="240" w:before="0" w:after="0"/>
        <w:jc w:val="both"/>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 presliku domovnice ili osobne iskaznice (za fizičke osobe);</w:t>
      </w:r>
    </w:p>
    <w:p>
      <w:pPr>
        <w:pStyle w:val="Normal"/>
        <w:spacing w:lineRule="auto" w:line="240" w:before="0" w:after="0"/>
        <w:jc w:val="both"/>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 dokaz o ispunjavanju zakonom propisanih uvjeta za stjecanje prava vlasništva (za strane osobe);</w:t>
      </w:r>
    </w:p>
    <w:p>
      <w:pPr>
        <w:pStyle w:val="Normal"/>
        <w:spacing w:lineRule="auto" w:line="240" w:before="0" w:after="0"/>
        <w:jc w:val="both"/>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 potvrdu o stanju duga prema Slobodnoj zoni Osijek d.o.o.;</w:t>
      </w:r>
    </w:p>
    <w:p>
      <w:pPr>
        <w:pStyle w:val="Normal"/>
        <w:spacing w:lineRule="auto" w:line="240" w:before="0" w:after="0"/>
        <w:jc w:val="both"/>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 dokaz o izvršenoj uplati jamčevine (preslika uplatnice ili virmana). </w:t>
      </w:r>
    </w:p>
    <w:p>
      <w:pPr>
        <w:pStyle w:val="Normal"/>
        <w:spacing w:lineRule="auto" w:line="240" w:before="0" w:after="0"/>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r>
    </w:p>
    <w:p>
      <w:pPr>
        <w:pStyle w:val="Normal"/>
        <w:spacing w:lineRule="auto" w:line="240" w:before="0" w:after="0"/>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VI. KRITERIJ ZA ODABIR NAJPOVOLJNIJE PONUDE</w:t>
      </w:r>
    </w:p>
    <w:p>
      <w:pPr>
        <w:pStyle w:val="Normal"/>
        <w:spacing w:lineRule="auto" w:line="240" w:before="0" w:after="0"/>
        <w:jc w:val="both"/>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Najpovoljnijom ponudom smatrat će se ponuda s najvišom ponuđenom cijenom za konkretnu nekretninu uz uvjet da je ponuda kompletna i ispunjava uvjete natječaja. Ponuda s ponuđenom cijenom ispod utvrđene početne cijene smatrat će se nevažećom i neće se uzeti u razmatranje.</w:t>
      </w:r>
    </w:p>
    <w:p>
      <w:pPr>
        <w:pStyle w:val="Normal"/>
        <w:spacing w:lineRule="auto" w:line="240" w:before="0" w:after="0"/>
        <w:jc w:val="both"/>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VII. OLAKŠICE </w:t>
      </w:r>
    </w:p>
    <w:p>
      <w:pPr>
        <w:pStyle w:val="ListParagraph"/>
        <w:numPr>
          <w:ilvl w:val="0"/>
          <w:numId w:val="5"/>
        </w:numPr>
        <w:spacing w:lineRule="auto" w:line="240" w:before="0" w:after="0"/>
        <w:contextualSpacing/>
        <w:textAlignment w:val="baseline"/>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Pravo na smanjenje cijene zemljišta za 40%, ostvaruju ponuditelji koji se bave slijedećim djelatnostima:</w:t>
      </w:r>
    </w:p>
    <w:p>
      <w:pPr>
        <w:pStyle w:val="ListParagraph"/>
        <w:numPr>
          <w:ilvl w:val="0"/>
          <w:numId w:val="0"/>
        </w:numPr>
        <w:spacing w:lineRule="auto" w:line="240" w:before="0" w:after="0"/>
        <w:ind w:hanging="0" w:start="720"/>
        <w:contextualSpacing/>
        <w:textAlignment w:val="baseline"/>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 proizvodnja, prerada i skladištenje prehrambenih proizvoda i pića,</w:t>
      </w:r>
    </w:p>
    <w:p>
      <w:pPr>
        <w:pStyle w:val="ListParagraph"/>
        <w:numPr>
          <w:ilvl w:val="0"/>
          <w:numId w:val="0"/>
        </w:numPr>
        <w:spacing w:lineRule="auto" w:line="240" w:before="0" w:after="0"/>
        <w:ind w:hanging="0" w:start="720"/>
        <w:contextualSpacing/>
        <w:textAlignment w:val="baseline"/>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 proizvodnja drva i proizvodnja opreme od drveta,</w:t>
      </w:r>
    </w:p>
    <w:p>
      <w:pPr>
        <w:pStyle w:val="ListParagraph"/>
        <w:numPr>
          <w:ilvl w:val="0"/>
          <w:numId w:val="0"/>
        </w:numPr>
        <w:spacing w:lineRule="auto" w:line="240" w:before="0" w:after="0"/>
        <w:ind w:hanging="0" w:start="720"/>
        <w:contextualSpacing/>
        <w:textAlignment w:val="baseline"/>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 proizvodnja papira i proizvoda od papira,</w:t>
      </w:r>
    </w:p>
    <w:p>
      <w:pPr>
        <w:pStyle w:val="ListParagraph"/>
        <w:numPr>
          <w:ilvl w:val="0"/>
          <w:numId w:val="0"/>
        </w:numPr>
        <w:spacing w:lineRule="auto" w:line="240" w:before="0" w:after="0"/>
        <w:ind w:hanging="0" w:start="720"/>
        <w:contextualSpacing/>
        <w:textAlignment w:val="baseline"/>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 proizvodnja proizvoda od plastike i pvc-a,</w:t>
      </w:r>
    </w:p>
    <w:p>
      <w:pPr>
        <w:pStyle w:val="ListParagraph"/>
        <w:numPr>
          <w:ilvl w:val="0"/>
          <w:numId w:val="0"/>
        </w:numPr>
        <w:spacing w:lineRule="auto" w:line="240" w:before="0" w:after="0"/>
        <w:ind w:hanging="0" w:start="720"/>
        <w:contextualSpacing/>
        <w:textAlignment w:val="baseline"/>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 proizvodnja gotovih metalnih proizvoda,</w:t>
      </w:r>
    </w:p>
    <w:p>
      <w:pPr>
        <w:pStyle w:val="ListParagraph"/>
        <w:numPr>
          <w:ilvl w:val="0"/>
          <w:numId w:val="0"/>
        </w:numPr>
        <w:spacing w:lineRule="auto" w:line="240" w:before="0" w:after="0"/>
        <w:ind w:hanging="0" w:start="720"/>
        <w:contextualSpacing/>
        <w:textAlignment w:val="baseline"/>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 proizvodnja električne i toplotne energije putem oporabe goriva iz otpada.</w:t>
      </w:r>
    </w:p>
    <w:p>
      <w:pPr>
        <w:pStyle w:val="Normal"/>
        <w:spacing w:lineRule="auto" w:line="240" w:before="0" w:after="0"/>
        <w:ind w:start="708"/>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Pravo na umanjenje cijene zemljišta za 30%, ostvaruju ponuditelji koji se bave slijedećim  djelatnostima:</w:t>
      </w:r>
    </w:p>
    <w:p>
      <w:pPr>
        <w:pStyle w:val="Normal"/>
        <w:spacing w:lineRule="auto" w:line="240" w:before="0" w:after="0"/>
        <w:ind w:start="708"/>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 proizvodnja kemikalija i kemijskih proizvoda,</w:t>
      </w:r>
    </w:p>
    <w:p>
      <w:pPr>
        <w:pStyle w:val="Normal"/>
        <w:spacing w:lineRule="auto" w:line="240" w:before="0" w:after="0"/>
        <w:ind w:start="708"/>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 proizvodnja tekstila i odjeće,</w:t>
      </w:r>
    </w:p>
    <w:p>
      <w:pPr>
        <w:pStyle w:val="Normal"/>
        <w:spacing w:lineRule="auto" w:line="240" w:before="0" w:after="0"/>
        <w:ind w:start="708"/>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 proizvodnja proizvoda od gume i kože,</w:t>
      </w:r>
    </w:p>
    <w:p>
      <w:pPr>
        <w:pStyle w:val="Normal"/>
        <w:spacing w:lineRule="auto" w:line="240" w:before="0" w:after="0"/>
        <w:ind w:start="708"/>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 ostale proizvodne i prerađivačke djelatnosti.</w:t>
      </w:r>
    </w:p>
    <w:p>
      <w:pPr>
        <w:pStyle w:val="Normal"/>
        <w:spacing w:lineRule="auto" w:line="240" w:before="0" w:after="0"/>
        <w:ind w:start="708"/>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Pravo na smanjenje cijena zemljišta za 20%, ostvaruju ponuditelji koji se bave slijedećim djelatnostima:</w:t>
      </w:r>
    </w:p>
    <w:p>
      <w:pPr>
        <w:pStyle w:val="Normal"/>
        <w:spacing w:lineRule="auto" w:line="240" w:before="0" w:after="0"/>
        <w:ind w:start="708"/>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 logističko distributivni centri,</w:t>
      </w:r>
    </w:p>
    <w:p>
      <w:pPr>
        <w:pStyle w:val="Normal"/>
        <w:spacing w:lineRule="auto" w:line="240" w:before="0" w:after="0"/>
        <w:ind w:start="708"/>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 uslužne i trgovačke djelatnosti,</w:t>
      </w:r>
    </w:p>
    <w:p>
      <w:pPr>
        <w:pStyle w:val="Normal"/>
        <w:spacing w:lineRule="auto" w:line="240" w:before="0" w:after="0"/>
        <w:ind w:start="708"/>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 ostale djelatnosti.</w:t>
      </w:r>
    </w:p>
    <w:p>
      <w:pPr>
        <w:pStyle w:val="Normal"/>
        <w:numPr>
          <w:ilvl w:val="0"/>
          <w:numId w:val="2"/>
        </w:numPr>
        <w:spacing w:lineRule="auto" w:line="240" w:before="0" w:after="0"/>
        <w:jc w:val="both"/>
        <w:textAlignment w:val="baseline"/>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Ponuditelji koji u roku od 4 godine od dana početka obavljanja djelatnosti u</w:t>
        <w:br/>
        <w:t>Slobodnoj zoni Osijek namjeravaju otvoriti određeni broj novih radnih mjesta (uz uvjet da su radnici sa prebivalištem na području Osječko-baranjske županije) ostvaruju prava na umanjenje cijene zemljišta prema broju otvorenih radnih mjesta i to:</w:t>
      </w:r>
    </w:p>
    <w:p>
      <w:pPr>
        <w:pStyle w:val="Normal"/>
        <w:spacing w:lineRule="auto" w:line="240" w:before="0" w:after="0"/>
        <w:jc w:val="both"/>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                             </w:t>
      </w:r>
      <w:r>
        <w:rPr>
          <w:rFonts w:eastAsia="Times New Roman" w:cs="Times New Roman" w:ascii="Times New Roman" w:hAnsi="Times New Roman"/>
          <w:kern w:val="0"/>
          <w:lang w:eastAsia="hr-HR"/>
          <w14:ligatures w14:val="none"/>
        </w:rPr>
        <w:t>1. otvaranje 5-9  novih radnih mjesta, umanjenje cijene zemljišta za 10%,</w:t>
      </w:r>
    </w:p>
    <w:p>
      <w:pPr>
        <w:pStyle w:val="Normal"/>
        <w:spacing w:lineRule="auto" w:line="240" w:before="0" w:after="0"/>
        <w:jc w:val="both"/>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                             </w:t>
      </w:r>
      <w:r>
        <w:rPr>
          <w:rFonts w:eastAsia="Times New Roman" w:cs="Times New Roman" w:ascii="Times New Roman" w:hAnsi="Times New Roman"/>
          <w:kern w:val="0"/>
          <w:lang w:eastAsia="hr-HR"/>
          <w14:ligatures w14:val="none"/>
        </w:rPr>
        <w:t>2. otvaranje 10-19 novih radnih mjesta, umanjenje cijene zemljišta za 20%,</w:t>
      </w:r>
    </w:p>
    <w:p>
      <w:pPr>
        <w:pStyle w:val="Normal"/>
        <w:spacing w:lineRule="auto" w:line="240" w:before="0" w:after="0"/>
        <w:jc w:val="both"/>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                             </w:t>
      </w:r>
      <w:r>
        <w:rPr>
          <w:rFonts w:eastAsia="Times New Roman" w:cs="Times New Roman" w:ascii="Times New Roman" w:hAnsi="Times New Roman"/>
          <w:kern w:val="0"/>
          <w:lang w:eastAsia="hr-HR"/>
          <w14:ligatures w14:val="none"/>
        </w:rPr>
        <w:t>3. otvaranje 20 i više radnih mjesta 30%.</w:t>
      </w:r>
    </w:p>
    <w:p>
      <w:pPr>
        <w:pStyle w:val="Normal"/>
        <w:numPr>
          <w:ilvl w:val="0"/>
          <w:numId w:val="3"/>
        </w:numPr>
        <w:spacing w:lineRule="auto" w:line="240" w:before="0" w:after="0"/>
        <w:jc w:val="both"/>
        <w:textAlignment w:val="baseline"/>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Ponuditelj koji je u godini koja prethodi godini sklapanja ugovora o kupoprodaji zemljišta ostvario izvoz u minimalnom iznosu od 15.000,00 € ostvaruje pravo na stopu olakšice od 10% umanjenja cijene zemljišta.</w:t>
      </w:r>
    </w:p>
    <w:p>
      <w:pPr>
        <w:pStyle w:val="Normal"/>
        <w:spacing w:lineRule="auto" w:line="240" w:before="0" w:after="0"/>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r>
    </w:p>
    <w:p>
      <w:pPr>
        <w:pStyle w:val="Normal"/>
        <w:spacing w:lineRule="auto" w:line="240" w:before="0" w:after="0"/>
        <w:jc w:val="both"/>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Postoci umanjenja cijene zemljišta po sve tri osnove se mogu zbrajati. </w:t>
      </w:r>
    </w:p>
    <w:p>
      <w:pPr>
        <w:pStyle w:val="Normal"/>
        <w:spacing w:lineRule="auto" w:line="240" w:before="0" w:after="0"/>
        <w:jc w:val="both"/>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r>
    </w:p>
    <w:p>
      <w:pPr>
        <w:pStyle w:val="Normal"/>
        <w:spacing w:lineRule="auto" w:line="240" w:before="0" w:after="0"/>
        <w:jc w:val="both"/>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Ukupno umanjenje cijene zemljišta ne može iznositi više od 80%.</w:t>
      </w:r>
    </w:p>
    <w:p>
      <w:pPr>
        <w:pStyle w:val="Normal"/>
        <w:spacing w:lineRule="auto" w:line="240" w:before="0" w:after="0"/>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r>
    </w:p>
    <w:p>
      <w:pPr>
        <w:pStyle w:val="Normal"/>
        <w:spacing w:lineRule="auto" w:line="240" w:before="0" w:after="0"/>
        <w:jc w:val="both"/>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VIII. UVJETI ZA OSTVARIVANJE OLAKŠICA</w:t>
      </w:r>
    </w:p>
    <w:p>
      <w:pPr>
        <w:pStyle w:val="Normal"/>
        <w:spacing w:lineRule="auto" w:line="240" w:before="0" w:after="0"/>
        <w:jc w:val="both"/>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Ako se koristi umanjenje kupoprodajne cijene prema gore navedenim kriterijima A), B) ili C),  ponuditelj je dužan dostaviti:</w:t>
      </w:r>
    </w:p>
    <w:p>
      <w:pPr>
        <w:pStyle w:val="Normal"/>
        <w:numPr>
          <w:ilvl w:val="0"/>
          <w:numId w:val="4"/>
        </w:numPr>
        <w:spacing w:lineRule="auto" w:line="240" w:before="280" w:after="0"/>
        <w:ind w:hanging="360" w:start="284"/>
        <w:textAlignment w:val="baseline"/>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izjavu ovjerenu od javnog bilježnika o djelatnosti koju obavlja uz prilog izvatka iz sudskog registra za društvo / obrt iz obrtnog registra; </w:t>
      </w:r>
    </w:p>
    <w:p>
      <w:pPr>
        <w:pStyle w:val="Normal"/>
        <w:numPr>
          <w:ilvl w:val="0"/>
          <w:numId w:val="4"/>
        </w:numPr>
        <w:spacing w:lineRule="auto" w:line="240" w:before="0" w:after="0"/>
        <w:ind w:hanging="360" w:start="284"/>
        <w:textAlignment w:val="baseline"/>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izjavu ovjerenu od strane javnog bilježnika o namjeravanom obavljanju iste djelatnosti na zemljištu koje će kupiti u razdoblju od daljnjih 4 godine;</w:t>
      </w:r>
    </w:p>
    <w:p>
      <w:pPr>
        <w:pStyle w:val="Normal"/>
        <w:numPr>
          <w:ilvl w:val="0"/>
          <w:numId w:val="4"/>
        </w:numPr>
        <w:spacing w:lineRule="auto" w:line="240" w:before="0" w:after="0"/>
        <w:ind w:hanging="360" w:start="284"/>
        <w:jc w:val="both"/>
        <w:textAlignment w:val="baseline"/>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izjavu ovjerenu od javnog bilježnika o ostvarenom izvozu u minimalnom iznosu od 15.000,00 € u prethodnoj godini uz valjani dokaz o istome;</w:t>
      </w:r>
    </w:p>
    <w:p>
      <w:pPr>
        <w:pStyle w:val="Normal"/>
        <w:numPr>
          <w:ilvl w:val="0"/>
          <w:numId w:val="4"/>
        </w:numPr>
        <w:spacing w:lineRule="auto" w:line="240" w:before="0" w:after="280"/>
        <w:ind w:hanging="360" w:start="284"/>
        <w:jc w:val="both"/>
        <w:textAlignment w:val="baseline"/>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izjavu ovjerenu od strane javnog bilježnika o namjeravanom broju novozaposlenih radnika na neodređeno u roku  od 4 godine od dana početka obavljanja djelatnosti u Slobodnoj zoni Osijek.</w:t>
      </w:r>
    </w:p>
    <w:p>
      <w:pPr>
        <w:pStyle w:val="Normal"/>
        <w:spacing w:lineRule="auto" w:line="240" w:before="0" w:after="280"/>
        <w:jc w:val="both"/>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 xml:space="preserve">Poticaji i olakšice koji se dodjeljuju na temelju ovog oglasa su potpore male vrijednosti sukladno Uredbi Komisije EU br. 1407/2013 od 18. prosinca 2013.g. </w:t>
      </w:r>
      <w:bookmarkStart w:id="1" w:name="_GoBack"/>
      <w:bookmarkEnd w:id="1"/>
      <w:r>
        <w:rPr>
          <w:rFonts w:eastAsia="Times New Roman" w:cs="Times New Roman" w:ascii="Times New Roman" w:hAnsi="Times New Roman"/>
          <w:kern w:val="0"/>
          <w:lang w:eastAsia="hr-HR"/>
          <w14:ligatures w14:val="none"/>
        </w:rPr>
        <w:t>o primjeni članka 107. i 108. Ugovora o funkcioniranju EU na de minimis potpore( službeni list Europske unije L352/1). </w:t>
      </w:r>
    </w:p>
    <w:p>
      <w:pPr>
        <w:pStyle w:val="Normal"/>
        <w:spacing w:lineRule="auto" w:line="240" w:before="0" w:after="280"/>
        <w:jc w:val="both"/>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Dospijeće umanjenja cijene zemljišta dospijeva pri sklapanju kupoprodajnog ugovora.</w:t>
      </w:r>
    </w:p>
    <w:p>
      <w:pPr>
        <w:pStyle w:val="Normal"/>
        <w:spacing w:lineRule="auto" w:line="240" w:before="0" w:after="280"/>
        <w:jc w:val="both"/>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IX. ODABIR NAJPOVOLJNIJE PONUDE I REALIZACIJE KUPOPRODAJE</w:t>
      </w:r>
    </w:p>
    <w:p>
      <w:pPr>
        <w:pStyle w:val="Normal"/>
        <w:spacing w:lineRule="auto" w:line="240" w:before="0" w:after="0"/>
        <w:jc w:val="both"/>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U slučaju da istu najvišu kupoprodajnu cijenu ponude dva ili više ponuditelja, pozvat će se isti da u roku 3 dana od otvaranja ponuda, dopune svoju ponudu s novom cijenom. </w:t>
      </w:r>
    </w:p>
    <w:p>
      <w:pPr>
        <w:pStyle w:val="Normal"/>
        <w:spacing w:lineRule="auto" w:line="240" w:before="0" w:after="0"/>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r>
    </w:p>
    <w:p>
      <w:pPr>
        <w:pStyle w:val="Normal"/>
        <w:spacing w:lineRule="auto" w:line="240" w:before="0" w:after="0"/>
        <w:jc w:val="both"/>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Slobodna zona Osijek d.o.o. zadržava pravo ne odabrati ni jednu od prispjelih ponuda ako ocijeni da one nisu od interesa za Slobodnu zonu Osijek d.o.o., bez obrazloženja i odgovornosti prema bilo kojem ponuditelju.</w:t>
      </w:r>
    </w:p>
    <w:p>
      <w:pPr>
        <w:pStyle w:val="Normal"/>
        <w:spacing w:lineRule="auto" w:line="240" w:before="0" w:after="0"/>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r>
    </w:p>
    <w:p>
      <w:pPr>
        <w:pStyle w:val="Normal"/>
        <w:spacing w:lineRule="auto" w:line="240" w:before="0" w:after="0"/>
        <w:jc w:val="both"/>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Ugovor o kupoprodaji sklapa se u roku 15 dana od dana kad je prihvaćena najpovoljnija ponuda u provedenom postupku.</w:t>
      </w:r>
    </w:p>
    <w:p>
      <w:pPr>
        <w:pStyle w:val="Normal"/>
        <w:spacing w:lineRule="auto" w:line="240" w:before="0" w:after="0"/>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r>
    </w:p>
    <w:p>
      <w:pPr>
        <w:pStyle w:val="Normal"/>
        <w:spacing w:lineRule="auto" w:line="240" w:before="0" w:after="0"/>
        <w:jc w:val="both"/>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Ako najpovoljniji ponuditelj bez opravdanog razloga ne pristupi zaključenju ugovora u roku određenom u pozivu ili ne plati ugovorenu cijenu u roku od 15 dana od potpisa kupoprodajnog ugovora može se smatrati da je odustao od kupnje, u kojim slučajevima gubi pravo na povrat jamčevine, te se ugovor o kupoprodaji smatra raskinutim.</w:t>
      </w:r>
    </w:p>
    <w:p>
      <w:pPr>
        <w:pStyle w:val="Normal"/>
        <w:spacing w:lineRule="auto" w:line="240" w:before="0" w:after="0"/>
        <w:jc w:val="both"/>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r>
    </w:p>
    <w:p>
      <w:pPr>
        <w:pStyle w:val="Normal"/>
        <w:spacing w:lineRule="auto" w:line="240" w:before="0" w:after="0"/>
        <w:jc w:val="both"/>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Upis u zemljišnu knjigu kupac će ostvariti po sklapanju kupoprodajnog ugovora i potvrde o uplati kupoprodajne cijene, kao pretpostavke izdavanju tabularne isprave.</w:t>
      </w:r>
    </w:p>
    <w:p>
      <w:pPr>
        <w:pStyle w:val="Normal"/>
        <w:spacing w:lineRule="auto" w:line="240" w:before="0" w:after="0"/>
        <w:jc w:val="both"/>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r>
    </w:p>
    <w:p>
      <w:pPr>
        <w:pStyle w:val="Normal"/>
        <w:spacing w:lineRule="auto" w:line="240" w:before="0" w:after="0"/>
        <w:jc w:val="both"/>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Upis prava nazadkupa će biti obavezan sastojak Ugovora o kupoprodaji nekretnine, a koji će se zasnovati od strane ponuditelja u korist Slobodne zone Osijek d.o.o. za kupnju zemljišta po istim uvjetima i cijenom pod kojim je prodana.  </w:t>
      </w:r>
    </w:p>
    <w:p>
      <w:pPr>
        <w:pStyle w:val="Normal"/>
        <w:spacing w:lineRule="auto" w:line="240" w:before="0" w:after="0"/>
        <w:jc w:val="both"/>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r>
    </w:p>
    <w:p>
      <w:pPr>
        <w:pStyle w:val="Normal"/>
        <w:spacing w:lineRule="auto" w:line="240" w:before="0" w:after="0"/>
        <w:jc w:val="both"/>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Pravo nazadkupa će biti aktivirano od strane Slobodne zone Osijek d.o.o. u slučaju da kupac na kupljenom zemljištu ne izgradi objekt kako je određeno uvjetom i rokovima iz ovog natječaja i/ili ne ostvari planirano zapošljavanje u rokovima i uvjetima predviđenim ovim natječajem i/ili otuđi nekretninu suprotno uvjetima i rokovima predviđenim ovim natječajem.</w:t>
      </w:r>
    </w:p>
    <w:p>
      <w:pPr>
        <w:pStyle w:val="Normal"/>
        <w:spacing w:lineRule="auto" w:line="240" w:before="0" w:after="0"/>
        <w:jc w:val="both"/>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r>
    </w:p>
    <w:p>
      <w:pPr>
        <w:pStyle w:val="Normal"/>
        <w:spacing w:lineRule="auto" w:line="240" w:before="0" w:after="0"/>
        <w:jc w:val="both"/>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Porez na promet nekretnina (ili prijenos porezne obveze ili PDV na ispostavljenom računu), druge poreze i eventualne pristojbe i troškove podmiruje kupac. </w:t>
      </w:r>
    </w:p>
    <w:p>
      <w:pPr>
        <w:pStyle w:val="Normal"/>
        <w:spacing w:lineRule="auto" w:line="240" w:before="0" w:after="0"/>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r>
    </w:p>
    <w:p>
      <w:pPr>
        <w:pStyle w:val="Normal"/>
        <w:spacing w:lineRule="auto" w:line="240" w:before="0" w:after="0"/>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X. DOSTAVA I OTVARANJE PONUDA</w:t>
        <w:br/>
        <w:t>PONUDE SE DOSTAVLJAJU NA ADRESU:</w:t>
      </w:r>
    </w:p>
    <w:p>
      <w:pPr>
        <w:pStyle w:val="Normal"/>
        <w:spacing w:lineRule="auto" w:line="240" w:before="0" w:after="0"/>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r>
    </w:p>
    <w:p>
      <w:pPr>
        <w:pStyle w:val="Normal"/>
        <w:spacing w:lineRule="auto" w:line="240" w:before="0" w:after="0"/>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Slobodna zona Osijek d.o.o.</w:t>
        <w:br/>
        <w:t>Vukovarska cesta 229 c, 31000 Osijek</w:t>
        <w:br/>
        <w:t>"PONUDA NA NATJEČAJ ZA KUPNJU NEKRETNINE -  NE OTVARATI"</w:t>
      </w:r>
    </w:p>
    <w:p>
      <w:pPr>
        <w:pStyle w:val="Normal"/>
        <w:spacing w:lineRule="auto" w:line="240" w:before="0" w:after="0"/>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Ponude se dostavljaju u roku od 15 dana od dana objave javnog natječaja u "Glasu Slavonije", preporučenom pošiljkom, u zatvorenoj omotnici.</w:t>
      </w:r>
    </w:p>
    <w:p>
      <w:pPr>
        <w:pStyle w:val="Normal"/>
        <w:spacing w:lineRule="auto" w:line="240" w:before="0" w:after="0"/>
        <w:rPr>
          <w:rFonts w:ascii="Times New Roman" w:hAnsi="Times New Roman" w:eastAsia="Times New Roman" w:cs="Times New Roman"/>
          <w:kern w:val="0"/>
          <w:lang w:eastAsia="hr-HR"/>
          <w14:ligatures w14:val="none"/>
        </w:rPr>
      </w:pPr>
      <w:r>
        <w:rPr>
          <w:rFonts w:eastAsia="Times New Roman" w:cs="Times New Roman" w:ascii="Times New Roman" w:hAnsi="Times New Roman"/>
          <w:kern w:val="0"/>
          <w:lang w:eastAsia="hr-HR"/>
          <w14:ligatures w14:val="none"/>
        </w:rPr>
        <w:t xml:space="preserve">JAVNO OTVARANJE PONUDA obavit će se 11. prosinca 2025. godine u 11:00 sati u Gospodarskom centru Osječko-baranjske županije d.o.o., Ured 2, Gospodarska zona 10, Osijek. </w:t>
      </w:r>
    </w:p>
    <w:p>
      <w:pPr>
        <w:pStyle w:val="Normal"/>
        <w:spacing w:lineRule="auto" w:line="240" w:before="0" w:after="0"/>
        <w:rPr>
          <w:rFonts w:ascii="Times New Roman" w:hAnsi="Times New Roman" w:cs="Times New Roman"/>
        </w:rPr>
      </w:pPr>
      <w:r>
        <w:rPr>
          <w:rFonts w:eastAsia="Times New Roman" w:cs="Times New Roman" w:ascii="Times New Roman" w:hAnsi="Times New Roman"/>
          <w:kern w:val="0"/>
          <w:lang w:eastAsia="hr-HR"/>
          <w14:ligatures w14:val="none"/>
        </w:rPr>
        <w:t>Otvaranju ponuda mogu biti nazočni ponuditelji, odnosno njihovi ovlašteni predstavnici uz predočenje valjane punomoći te druge zainteresirane osobe. </w:t>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Segoe UI">
    <w:charset w:val="00" w:characterSet="windows-1252"/>
    <w:family w:val="swiss"/>
    <w:pitch w:val="variable"/>
  </w:font>
  <w:font w:name="Liberation Sans">
    <w:altName w:val="Arial"/>
    <w:charset w:val="00" w:characterSet="windows-1252"/>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start"/>
      <w:pPr>
        <w:tabs>
          <w:tab w:val="num" w:pos="720"/>
        </w:tabs>
        <w:ind w:start="720" w:hanging="360"/>
      </w:pPr>
      <w:rPr/>
    </w:lvl>
    <w:lvl w:ilvl="1">
      <w:start w:val="1"/>
      <w:numFmt w:val="decimal"/>
      <w:lvlText w:val="%2."/>
      <w:lvlJc w:val="start"/>
      <w:pPr>
        <w:tabs>
          <w:tab w:val="num" w:pos="1440"/>
        </w:tabs>
        <w:ind w:start="1440" w:hanging="360"/>
      </w:pPr>
      <w:rPr/>
    </w:lvl>
    <w:lvl w:ilvl="2">
      <w:start w:val="1"/>
      <w:numFmt w:val="decimal"/>
      <w:lvlText w:val="%3."/>
      <w:lvlJc w:val="start"/>
      <w:pPr>
        <w:tabs>
          <w:tab w:val="num" w:pos="2160"/>
        </w:tabs>
        <w:ind w:start="2160" w:hanging="360"/>
      </w:pPr>
      <w:rPr/>
    </w:lvl>
    <w:lvl w:ilvl="3">
      <w:start w:val="1"/>
      <w:numFmt w:val="decimal"/>
      <w:lvlText w:val="%4."/>
      <w:lvlJc w:val="start"/>
      <w:pPr>
        <w:tabs>
          <w:tab w:val="num" w:pos="2880"/>
        </w:tabs>
        <w:ind w:start="2880" w:hanging="360"/>
      </w:pPr>
      <w:rPr/>
    </w:lvl>
    <w:lvl w:ilvl="4">
      <w:start w:val="1"/>
      <w:numFmt w:val="decimal"/>
      <w:lvlText w:val="%5."/>
      <w:lvlJc w:val="start"/>
      <w:pPr>
        <w:tabs>
          <w:tab w:val="num" w:pos="3600"/>
        </w:tabs>
        <w:ind w:start="3600" w:hanging="360"/>
      </w:pPr>
      <w:rPr/>
    </w:lvl>
    <w:lvl w:ilvl="5">
      <w:start w:val="1"/>
      <w:numFmt w:val="decimal"/>
      <w:lvlText w:val="%6."/>
      <w:lvlJc w:val="start"/>
      <w:pPr>
        <w:tabs>
          <w:tab w:val="num" w:pos="4320"/>
        </w:tabs>
        <w:ind w:start="4320" w:hanging="360"/>
      </w:pPr>
      <w:rPr/>
    </w:lvl>
    <w:lvl w:ilvl="6">
      <w:start w:val="1"/>
      <w:numFmt w:val="decimal"/>
      <w:lvlText w:val="%7."/>
      <w:lvlJc w:val="start"/>
      <w:pPr>
        <w:tabs>
          <w:tab w:val="num" w:pos="5040"/>
        </w:tabs>
        <w:ind w:start="5040" w:hanging="360"/>
      </w:pPr>
      <w:rPr/>
    </w:lvl>
    <w:lvl w:ilvl="7">
      <w:start w:val="1"/>
      <w:numFmt w:val="decimal"/>
      <w:lvlText w:val="%8."/>
      <w:lvlJc w:val="start"/>
      <w:pPr>
        <w:tabs>
          <w:tab w:val="num" w:pos="5760"/>
        </w:tabs>
        <w:ind w:start="5760" w:hanging="360"/>
      </w:pPr>
      <w:rPr/>
    </w:lvl>
    <w:lvl w:ilvl="8">
      <w:start w:val="1"/>
      <w:numFmt w:val="decimal"/>
      <w:lvlText w:val="%9."/>
      <w:lvlJc w:val="start"/>
      <w:pPr>
        <w:tabs>
          <w:tab w:val="num" w:pos="6480"/>
        </w:tabs>
        <w:ind w:start="6480" w:hanging="360"/>
      </w:pPr>
      <w:rPr/>
    </w:lvl>
  </w:abstractNum>
  <w:abstractNum w:abstractNumId="2">
    <w:lvl w:ilvl="0">
      <w:start w:val="2"/>
      <w:numFmt w:val="upperLetter"/>
      <w:lvlText w:val="%1."/>
      <w:lvlJc w:val="start"/>
      <w:pPr>
        <w:tabs>
          <w:tab w:val="num" w:pos="720"/>
        </w:tabs>
        <w:ind w:start="720" w:hanging="360"/>
      </w:pPr>
      <w:rPr/>
    </w:lvl>
    <w:lvl w:ilvl="1">
      <w:start w:val="1"/>
      <w:numFmt w:val="decimal"/>
      <w:lvlText w:val="%2."/>
      <w:lvlJc w:val="start"/>
      <w:pPr>
        <w:tabs>
          <w:tab w:val="num" w:pos="1440"/>
        </w:tabs>
        <w:ind w:start="1440" w:hanging="360"/>
      </w:pPr>
      <w:rPr/>
    </w:lvl>
    <w:lvl w:ilvl="2">
      <w:start w:val="1"/>
      <w:numFmt w:val="decimal"/>
      <w:lvlText w:val="%3."/>
      <w:lvlJc w:val="start"/>
      <w:pPr>
        <w:tabs>
          <w:tab w:val="num" w:pos="2160"/>
        </w:tabs>
        <w:ind w:start="2160" w:hanging="360"/>
      </w:pPr>
      <w:rPr/>
    </w:lvl>
    <w:lvl w:ilvl="3">
      <w:start w:val="1"/>
      <w:numFmt w:val="decimal"/>
      <w:lvlText w:val="%4."/>
      <w:lvlJc w:val="start"/>
      <w:pPr>
        <w:tabs>
          <w:tab w:val="num" w:pos="2880"/>
        </w:tabs>
        <w:ind w:start="2880" w:hanging="360"/>
      </w:pPr>
      <w:rPr/>
    </w:lvl>
    <w:lvl w:ilvl="4">
      <w:start w:val="1"/>
      <w:numFmt w:val="decimal"/>
      <w:lvlText w:val="%5."/>
      <w:lvlJc w:val="start"/>
      <w:pPr>
        <w:tabs>
          <w:tab w:val="num" w:pos="3600"/>
        </w:tabs>
        <w:ind w:start="3600" w:hanging="360"/>
      </w:pPr>
      <w:rPr/>
    </w:lvl>
    <w:lvl w:ilvl="5">
      <w:start w:val="1"/>
      <w:numFmt w:val="decimal"/>
      <w:lvlText w:val="%6."/>
      <w:lvlJc w:val="start"/>
      <w:pPr>
        <w:tabs>
          <w:tab w:val="num" w:pos="4320"/>
        </w:tabs>
        <w:ind w:start="4320" w:hanging="360"/>
      </w:pPr>
      <w:rPr/>
    </w:lvl>
    <w:lvl w:ilvl="6">
      <w:start w:val="1"/>
      <w:numFmt w:val="decimal"/>
      <w:lvlText w:val="%7."/>
      <w:lvlJc w:val="start"/>
      <w:pPr>
        <w:tabs>
          <w:tab w:val="num" w:pos="5040"/>
        </w:tabs>
        <w:ind w:start="5040" w:hanging="360"/>
      </w:pPr>
      <w:rPr/>
    </w:lvl>
    <w:lvl w:ilvl="7">
      <w:start w:val="1"/>
      <w:numFmt w:val="decimal"/>
      <w:lvlText w:val="%8."/>
      <w:lvlJc w:val="start"/>
      <w:pPr>
        <w:tabs>
          <w:tab w:val="num" w:pos="5760"/>
        </w:tabs>
        <w:ind w:start="5760" w:hanging="360"/>
      </w:pPr>
      <w:rPr/>
    </w:lvl>
    <w:lvl w:ilvl="8">
      <w:start w:val="1"/>
      <w:numFmt w:val="decimal"/>
      <w:lvlText w:val="%9."/>
      <w:lvlJc w:val="start"/>
      <w:pPr>
        <w:tabs>
          <w:tab w:val="num" w:pos="6480"/>
        </w:tabs>
        <w:ind w:start="6480" w:hanging="360"/>
      </w:pPr>
      <w:rPr/>
    </w:lvl>
  </w:abstractNum>
  <w:abstractNum w:abstractNumId="3">
    <w:lvl w:ilvl="0">
      <w:start w:val="3"/>
      <w:numFmt w:val="upperLetter"/>
      <w:lvlText w:val="%1."/>
      <w:lvlJc w:val="start"/>
      <w:pPr>
        <w:tabs>
          <w:tab w:val="num" w:pos="720"/>
        </w:tabs>
        <w:ind w:start="720" w:hanging="360"/>
      </w:pPr>
      <w:rPr/>
    </w:lvl>
    <w:lvl w:ilvl="1">
      <w:start w:val="1"/>
      <w:numFmt w:val="decimal"/>
      <w:lvlText w:val="%2."/>
      <w:lvlJc w:val="start"/>
      <w:pPr>
        <w:tabs>
          <w:tab w:val="num" w:pos="1440"/>
        </w:tabs>
        <w:ind w:start="1440" w:hanging="360"/>
      </w:pPr>
      <w:rPr/>
    </w:lvl>
    <w:lvl w:ilvl="2">
      <w:start w:val="1"/>
      <w:numFmt w:val="decimal"/>
      <w:lvlText w:val="%3."/>
      <w:lvlJc w:val="start"/>
      <w:pPr>
        <w:tabs>
          <w:tab w:val="num" w:pos="2160"/>
        </w:tabs>
        <w:ind w:start="2160" w:hanging="360"/>
      </w:pPr>
      <w:rPr/>
    </w:lvl>
    <w:lvl w:ilvl="3">
      <w:start w:val="1"/>
      <w:numFmt w:val="decimal"/>
      <w:lvlText w:val="%4."/>
      <w:lvlJc w:val="start"/>
      <w:pPr>
        <w:tabs>
          <w:tab w:val="num" w:pos="2880"/>
        </w:tabs>
        <w:ind w:start="2880" w:hanging="360"/>
      </w:pPr>
      <w:rPr/>
    </w:lvl>
    <w:lvl w:ilvl="4">
      <w:start w:val="1"/>
      <w:numFmt w:val="decimal"/>
      <w:lvlText w:val="%5."/>
      <w:lvlJc w:val="start"/>
      <w:pPr>
        <w:tabs>
          <w:tab w:val="num" w:pos="3600"/>
        </w:tabs>
        <w:ind w:start="3600" w:hanging="360"/>
      </w:pPr>
      <w:rPr/>
    </w:lvl>
    <w:lvl w:ilvl="5">
      <w:start w:val="1"/>
      <w:numFmt w:val="decimal"/>
      <w:lvlText w:val="%6."/>
      <w:lvlJc w:val="start"/>
      <w:pPr>
        <w:tabs>
          <w:tab w:val="num" w:pos="4320"/>
        </w:tabs>
        <w:ind w:start="4320" w:hanging="360"/>
      </w:pPr>
      <w:rPr/>
    </w:lvl>
    <w:lvl w:ilvl="6">
      <w:start w:val="1"/>
      <w:numFmt w:val="decimal"/>
      <w:lvlText w:val="%7."/>
      <w:lvlJc w:val="start"/>
      <w:pPr>
        <w:tabs>
          <w:tab w:val="num" w:pos="5040"/>
        </w:tabs>
        <w:ind w:start="5040" w:hanging="360"/>
      </w:pPr>
      <w:rPr/>
    </w:lvl>
    <w:lvl w:ilvl="7">
      <w:start w:val="1"/>
      <w:numFmt w:val="decimal"/>
      <w:lvlText w:val="%8."/>
      <w:lvlJc w:val="start"/>
      <w:pPr>
        <w:tabs>
          <w:tab w:val="num" w:pos="5760"/>
        </w:tabs>
        <w:ind w:start="5760" w:hanging="360"/>
      </w:pPr>
      <w:rPr/>
    </w:lvl>
    <w:lvl w:ilvl="8">
      <w:start w:val="1"/>
      <w:numFmt w:val="decimal"/>
      <w:lvlText w:val="%9."/>
      <w:lvlJc w:val="start"/>
      <w:pPr>
        <w:tabs>
          <w:tab w:val="num" w:pos="6480"/>
        </w:tabs>
        <w:ind w:start="6480" w:hanging="360"/>
      </w:pPr>
      <w:rPr/>
    </w:lvl>
  </w:abstractNum>
  <w:abstractNum w:abstractNumId="4">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5">
    <w:lvl w:ilvl="0">
      <w:start w:val="1"/>
      <w:numFmt w:val="upperLetter"/>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6">
    <w:lvl w:ilvl="0">
      <w:start w:val="1"/>
      <w:numFmt w:val="upperLetter"/>
      <w:lvlText w:val="%1."/>
      <w:lvlJc w:val="start"/>
      <w:pPr>
        <w:tabs>
          <w:tab w:val="num" w:pos="720"/>
        </w:tabs>
        <w:ind w:start="720" w:hanging="360"/>
      </w:pPr>
      <w:rPr/>
    </w:lvl>
    <w:lvl w:ilvl="1">
      <w:start w:val="1"/>
      <w:numFmt w:val="decimal"/>
      <w:lvlText w:val="%2."/>
      <w:lvlJc w:val="start"/>
      <w:pPr>
        <w:tabs>
          <w:tab w:val="num" w:pos="1440"/>
        </w:tabs>
        <w:ind w:start="1440" w:hanging="360"/>
      </w:pPr>
      <w:rPr/>
    </w:lvl>
    <w:lvl w:ilvl="2">
      <w:start w:val="1"/>
      <w:numFmt w:val="decimal"/>
      <w:lvlText w:val="%3."/>
      <w:lvlJc w:val="start"/>
      <w:pPr>
        <w:tabs>
          <w:tab w:val="num" w:pos="2160"/>
        </w:tabs>
        <w:ind w:start="2160" w:hanging="360"/>
      </w:pPr>
      <w:rPr/>
    </w:lvl>
    <w:lvl w:ilvl="3">
      <w:start w:val="1"/>
      <w:numFmt w:val="decimal"/>
      <w:lvlText w:val="%4."/>
      <w:lvlJc w:val="start"/>
      <w:pPr>
        <w:tabs>
          <w:tab w:val="num" w:pos="2880"/>
        </w:tabs>
        <w:ind w:start="2880" w:hanging="360"/>
      </w:pPr>
      <w:rPr/>
    </w:lvl>
    <w:lvl w:ilvl="4">
      <w:start w:val="1"/>
      <w:numFmt w:val="decimal"/>
      <w:lvlText w:val="%5."/>
      <w:lvlJc w:val="start"/>
      <w:pPr>
        <w:tabs>
          <w:tab w:val="num" w:pos="3600"/>
        </w:tabs>
        <w:ind w:start="3600" w:hanging="360"/>
      </w:pPr>
      <w:rPr/>
    </w:lvl>
    <w:lvl w:ilvl="5">
      <w:start w:val="1"/>
      <w:numFmt w:val="decimal"/>
      <w:lvlText w:val="%6."/>
      <w:lvlJc w:val="start"/>
      <w:pPr>
        <w:tabs>
          <w:tab w:val="num" w:pos="4320"/>
        </w:tabs>
        <w:ind w:start="4320" w:hanging="360"/>
      </w:pPr>
      <w:rPr/>
    </w:lvl>
    <w:lvl w:ilvl="6">
      <w:start w:val="1"/>
      <w:numFmt w:val="decimal"/>
      <w:lvlText w:val="%7."/>
      <w:lvlJc w:val="start"/>
      <w:pPr>
        <w:tabs>
          <w:tab w:val="num" w:pos="5040"/>
        </w:tabs>
        <w:ind w:start="5040" w:hanging="360"/>
      </w:pPr>
      <w:rPr/>
    </w:lvl>
    <w:lvl w:ilvl="7">
      <w:start w:val="1"/>
      <w:numFmt w:val="decimal"/>
      <w:lvlText w:val="%8."/>
      <w:lvlJc w:val="start"/>
      <w:pPr>
        <w:tabs>
          <w:tab w:val="num" w:pos="5760"/>
        </w:tabs>
        <w:ind w:start="5760" w:hanging="360"/>
      </w:pPr>
      <w:rPr/>
    </w:lvl>
    <w:lvl w:ilvl="8">
      <w:start w:val="1"/>
      <w:numFmt w:val="decimal"/>
      <w:lvlText w:val="%9."/>
      <w:lvlJc w:val="start"/>
      <w:pPr>
        <w:tabs>
          <w:tab w:val="num" w:pos="6480"/>
        </w:tabs>
        <w:ind w:start="6480" w:hanging="360"/>
      </w:pPr>
      <w:rPr/>
    </w:lvl>
  </w:abstractNum>
  <w:abstractNum w:abstractNumId="7">
    <w:lvl w:ilvl="0">
      <w:start w:val="1"/>
      <w:numFmt w:val="upperLetter"/>
      <w:lvlText w:val="%1."/>
      <w:lvlJc w:val="start"/>
      <w:pPr>
        <w:tabs>
          <w:tab w:val="num" w:pos="720"/>
        </w:tabs>
        <w:ind w:start="720" w:hanging="360"/>
      </w:pPr>
      <w:rPr/>
    </w:lvl>
    <w:lvl w:ilvl="1">
      <w:start w:val="1"/>
      <w:numFmt w:val="decimal"/>
      <w:lvlText w:val="%2."/>
      <w:lvlJc w:val="start"/>
      <w:pPr>
        <w:tabs>
          <w:tab w:val="num" w:pos="1440"/>
        </w:tabs>
        <w:ind w:start="1440" w:hanging="360"/>
      </w:pPr>
      <w:rPr/>
    </w:lvl>
    <w:lvl w:ilvl="2">
      <w:start w:val="1"/>
      <w:numFmt w:val="decimal"/>
      <w:lvlText w:val="%3."/>
      <w:lvlJc w:val="start"/>
      <w:pPr>
        <w:tabs>
          <w:tab w:val="num" w:pos="2160"/>
        </w:tabs>
        <w:ind w:start="2160" w:hanging="360"/>
      </w:pPr>
      <w:rPr/>
    </w:lvl>
    <w:lvl w:ilvl="3">
      <w:start w:val="1"/>
      <w:numFmt w:val="decimal"/>
      <w:lvlText w:val="%4."/>
      <w:lvlJc w:val="start"/>
      <w:pPr>
        <w:tabs>
          <w:tab w:val="num" w:pos="2880"/>
        </w:tabs>
        <w:ind w:start="2880" w:hanging="360"/>
      </w:pPr>
      <w:rPr/>
    </w:lvl>
    <w:lvl w:ilvl="4">
      <w:start w:val="1"/>
      <w:numFmt w:val="decimal"/>
      <w:lvlText w:val="%5."/>
      <w:lvlJc w:val="start"/>
      <w:pPr>
        <w:tabs>
          <w:tab w:val="num" w:pos="3600"/>
        </w:tabs>
        <w:ind w:start="3600" w:hanging="360"/>
      </w:pPr>
      <w:rPr/>
    </w:lvl>
    <w:lvl w:ilvl="5">
      <w:start w:val="1"/>
      <w:numFmt w:val="decimal"/>
      <w:lvlText w:val="%6."/>
      <w:lvlJc w:val="start"/>
      <w:pPr>
        <w:tabs>
          <w:tab w:val="num" w:pos="4320"/>
        </w:tabs>
        <w:ind w:start="4320" w:hanging="360"/>
      </w:pPr>
      <w:rPr/>
    </w:lvl>
    <w:lvl w:ilvl="6">
      <w:start w:val="1"/>
      <w:numFmt w:val="decimal"/>
      <w:lvlText w:val="%7."/>
      <w:lvlJc w:val="start"/>
      <w:pPr>
        <w:tabs>
          <w:tab w:val="num" w:pos="5040"/>
        </w:tabs>
        <w:ind w:start="5040" w:hanging="360"/>
      </w:pPr>
      <w:rPr/>
    </w:lvl>
    <w:lvl w:ilvl="7">
      <w:start w:val="1"/>
      <w:numFmt w:val="decimal"/>
      <w:lvlText w:val="%8."/>
      <w:lvlJc w:val="start"/>
      <w:pPr>
        <w:tabs>
          <w:tab w:val="num" w:pos="5760"/>
        </w:tabs>
        <w:ind w:start="5760" w:hanging="360"/>
      </w:pPr>
      <w:rPr/>
    </w:lvl>
    <w:lvl w:ilvl="8">
      <w:start w:val="1"/>
      <w:numFmt w:val="decimal"/>
      <w:lvlText w:val="%9."/>
      <w:lvlJc w:val="start"/>
      <w:pPr>
        <w:tabs>
          <w:tab w:val="num" w:pos="6480"/>
        </w:tabs>
        <w:ind w:start="6480" w:hanging="360"/>
      </w:pPr>
      <w:rPr/>
    </w:lvl>
  </w:abstractNum>
  <w:abstractNum w:abstractNumId="8">
    <w:lvl w:ilvl="0">
      <w:start w:val="1"/>
      <w:numFmt w:val="upperLetter"/>
      <w:lvlText w:val="%1."/>
      <w:lvlJc w:val="start"/>
      <w:pPr>
        <w:tabs>
          <w:tab w:val="num" w:pos="720"/>
        </w:tabs>
        <w:ind w:start="720" w:hanging="360"/>
      </w:pPr>
      <w:rPr/>
    </w:lvl>
    <w:lvl w:ilvl="1">
      <w:start w:val="1"/>
      <w:numFmt w:val="decimal"/>
      <w:lvlText w:val="%2."/>
      <w:lvlJc w:val="start"/>
      <w:pPr>
        <w:tabs>
          <w:tab w:val="num" w:pos="1440"/>
        </w:tabs>
        <w:ind w:start="1440" w:hanging="360"/>
      </w:pPr>
      <w:rPr/>
    </w:lvl>
    <w:lvl w:ilvl="2">
      <w:start w:val="1"/>
      <w:numFmt w:val="decimal"/>
      <w:lvlText w:val="%3."/>
      <w:lvlJc w:val="start"/>
      <w:pPr>
        <w:tabs>
          <w:tab w:val="num" w:pos="2160"/>
        </w:tabs>
        <w:ind w:start="2160" w:hanging="360"/>
      </w:pPr>
      <w:rPr/>
    </w:lvl>
    <w:lvl w:ilvl="3">
      <w:start w:val="1"/>
      <w:numFmt w:val="decimal"/>
      <w:lvlText w:val="%4."/>
      <w:lvlJc w:val="start"/>
      <w:pPr>
        <w:tabs>
          <w:tab w:val="num" w:pos="2880"/>
        </w:tabs>
        <w:ind w:start="2880" w:hanging="360"/>
      </w:pPr>
      <w:rPr/>
    </w:lvl>
    <w:lvl w:ilvl="4">
      <w:start w:val="1"/>
      <w:numFmt w:val="decimal"/>
      <w:lvlText w:val="%5."/>
      <w:lvlJc w:val="start"/>
      <w:pPr>
        <w:tabs>
          <w:tab w:val="num" w:pos="3600"/>
        </w:tabs>
        <w:ind w:start="3600" w:hanging="360"/>
      </w:pPr>
      <w:rPr/>
    </w:lvl>
    <w:lvl w:ilvl="5">
      <w:start w:val="1"/>
      <w:numFmt w:val="decimal"/>
      <w:lvlText w:val="%6."/>
      <w:lvlJc w:val="start"/>
      <w:pPr>
        <w:tabs>
          <w:tab w:val="num" w:pos="4320"/>
        </w:tabs>
        <w:ind w:start="4320" w:hanging="360"/>
      </w:pPr>
      <w:rPr/>
    </w:lvl>
    <w:lvl w:ilvl="6">
      <w:start w:val="1"/>
      <w:numFmt w:val="decimal"/>
      <w:lvlText w:val="%7."/>
      <w:lvlJc w:val="start"/>
      <w:pPr>
        <w:tabs>
          <w:tab w:val="num" w:pos="5040"/>
        </w:tabs>
        <w:ind w:start="5040" w:hanging="360"/>
      </w:pPr>
      <w:rPr/>
    </w:lvl>
    <w:lvl w:ilvl="7">
      <w:start w:val="1"/>
      <w:numFmt w:val="decimal"/>
      <w:lvlText w:val="%8."/>
      <w:lvlJc w:val="start"/>
      <w:pPr>
        <w:tabs>
          <w:tab w:val="num" w:pos="5760"/>
        </w:tabs>
        <w:ind w:start="5760" w:hanging="360"/>
      </w:pPr>
      <w:rPr/>
    </w:lvl>
    <w:lvl w:ilvl="8">
      <w:start w:val="1"/>
      <w:numFmt w:val="decimal"/>
      <w:lvlText w:val="%9."/>
      <w:lvlJc w:val="start"/>
      <w:pPr>
        <w:tabs>
          <w:tab w:val="num" w:pos="6480"/>
        </w:tabs>
        <w:ind w:start="6480" w:hanging="360"/>
      </w:pPr>
      <w:rPr/>
    </w:lvl>
  </w:abstractNum>
  <w:abstractNum w:abstractNumId="9">
    <w:lvl w:ilvl="0">
      <w:start w:val="1"/>
      <w:numFmt w:val="upperLetter"/>
      <w:lvlText w:val="%1."/>
      <w:lvlJc w:val="start"/>
      <w:pPr>
        <w:tabs>
          <w:tab w:val="num" w:pos="720"/>
        </w:tabs>
        <w:ind w:start="720" w:hanging="360"/>
      </w:pPr>
      <w:rPr/>
    </w:lvl>
    <w:lvl w:ilvl="1">
      <w:start w:val="1"/>
      <w:numFmt w:val="decimal"/>
      <w:lvlText w:val="%2."/>
      <w:lvlJc w:val="start"/>
      <w:pPr>
        <w:tabs>
          <w:tab w:val="num" w:pos="1440"/>
        </w:tabs>
        <w:ind w:start="1440" w:hanging="360"/>
      </w:pPr>
      <w:rPr/>
    </w:lvl>
    <w:lvl w:ilvl="2">
      <w:start w:val="1"/>
      <w:numFmt w:val="decimal"/>
      <w:lvlText w:val="%3."/>
      <w:lvlJc w:val="start"/>
      <w:pPr>
        <w:tabs>
          <w:tab w:val="num" w:pos="2160"/>
        </w:tabs>
        <w:ind w:start="2160" w:hanging="360"/>
      </w:pPr>
      <w:rPr/>
    </w:lvl>
    <w:lvl w:ilvl="3">
      <w:start w:val="1"/>
      <w:numFmt w:val="decimal"/>
      <w:lvlText w:val="%4."/>
      <w:lvlJc w:val="start"/>
      <w:pPr>
        <w:tabs>
          <w:tab w:val="num" w:pos="2880"/>
        </w:tabs>
        <w:ind w:start="2880" w:hanging="360"/>
      </w:pPr>
      <w:rPr/>
    </w:lvl>
    <w:lvl w:ilvl="4">
      <w:start w:val="1"/>
      <w:numFmt w:val="decimal"/>
      <w:lvlText w:val="%5."/>
      <w:lvlJc w:val="start"/>
      <w:pPr>
        <w:tabs>
          <w:tab w:val="num" w:pos="3600"/>
        </w:tabs>
        <w:ind w:start="3600" w:hanging="360"/>
      </w:pPr>
      <w:rPr/>
    </w:lvl>
    <w:lvl w:ilvl="5">
      <w:start w:val="1"/>
      <w:numFmt w:val="decimal"/>
      <w:lvlText w:val="%6."/>
      <w:lvlJc w:val="start"/>
      <w:pPr>
        <w:tabs>
          <w:tab w:val="num" w:pos="4320"/>
        </w:tabs>
        <w:ind w:start="4320" w:hanging="360"/>
      </w:pPr>
      <w:rPr/>
    </w:lvl>
    <w:lvl w:ilvl="6">
      <w:start w:val="1"/>
      <w:numFmt w:val="decimal"/>
      <w:lvlText w:val="%7."/>
      <w:lvlJc w:val="start"/>
      <w:pPr>
        <w:tabs>
          <w:tab w:val="num" w:pos="5040"/>
        </w:tabs>
        <w:ind w:start="5040" w:hanging="360"/>
      </w:pPr>
      <w:rPr/>
    </w:lvl>
    <w:lvl w:ilvl="7">
      <w:start w:val="1"/>
      <w:numFmt w:val="decimal"/>
      <w:lvlText w:val="%8."/>
      <w:lvlJc w:val="start"/>
      <w:pPr>
        <w:tabs>
          <w:tab w:val="num" w:pos="5760"/>
        </w:tabs>
        <w:ind w:start="5760" w:hanging="360"/>
      </w:pPr>
      <w:rPr/>
    </w:lvl>
    <w:lvl w:ilvl="8">
      <w:start w:val="1"/>
      <w:numFmt w:val="decimal"/>
      <w:lvlText w:val="%9."/>
      <w:lvlJc w:val="start"/>
      <w:pPr>
        <w:tabs>
          <w:tab w:val="num" w:pos="6480"/>
        </w:tabs>
        <w:ind w:start="6480" w:hanging="360"/>
      </w:pPr>
      <w:rPr/>
    </w:lvl>
  </w:abstractNum>
  <w:abstractNum w:abstractNumId="10">
    <w:lvl w:ilvl="0">
      <w:start w:val="1"/>
      <w:numFmt w:val="upperLetter"/>
      <w:lvlText w:val="%1."/>
      <w:lvlJc w:val="start"/>
      <w:pPr>
        <w:tabs>
          <w:tab w:val="num" w:pos="720"/>
        </w:tabs>
        <w:ind w:start="720" w:hanging="360"/>
      </w:pPr>
      <w:rPr/>
    </w:lvl>
    <w:lvl w:ilvl="1">
      <w:start w:val="1"/>
      <w:numFmt w:val="decimal"/>
      <w:lvlText w:val="%2."/>
      <w:lvlJc w:val="start"/>
      <w:pPr>
        <w:tabs>
          <w:tab w:val="num" w:pos="1440"/>
        </w:tabs>
        <w:ind w:start="1440" w:hanging="360"/>
      </w:pPr>
      <w:rPr/>
    </w:lvl>
    <w:lvl w:ilvl="2">
      <w:start w:val="1"/>
      <w:numFmt w:val="decimal"/>
      <w:lvlText w:val="%3."/>
      <w:lvlJc w:val="start"/>
      <w:pPr>
        <w:tabs>
          <w:tab w:val="num" w:pos="2160"/>
        </w:tabs>
        <w:ind w:start="2160" w:hanging="360"/>
      </w:pPr>
      <w:rPr/>
    </w:lvl>
    <w:lvl w:ilvl="3">
      <w:start w:val="1"/>
      <w:numFmt w:val="decimal"/>
      <w:lvlText w:val="%4."/>
      <w:lvlJc w:val="start"/>
      <w:pPr>
        <w:tabs>
          <w:tab w:val="num" w:pos="2880"/>
        </w:tabs>
        <w:ind w:start="2880" w:hanging="360"/>
      </w:pPr>
      <w:rPr/>
    </w:lvl>
    <w:lvl w:ilvl="4">
      <w:start w:val="1"/>
      <w:numFmt w:val="decimal"/>
      <w:lvlText w:val="%5."/>
      <w:lvlJc w:val="start"/>
      <w:pPr>
        <w:tabs>
          <w:tab w:val="num" w:pos="3600"/>
        </w:tabs>
        <w:ind w:start="3600" w:hanging="360"/>
      </w:pPr>
      <w:rPr/>
    </w:lvl>
    <w:lvl w:ilvl="5">
      <w:start w:val="1"/>
      <w:numFmt w:val="decimal"/>
      <w:lvlText w:val="%6."/>
      <w:lvlJc w:val="start"/>
      <w:pPr>
        <w:tabs>
          <w:tab w:val="num" w:pos="4320"/>
        </w:tabs>
        <w:ind w:start="4320" w:hanging="360"/>
      </w:pPr>
      <w:rPr/>
    </w:lvl>
    <w:lvl w:ilvl="6">
      <w:start w:val="1"/>
      <w:numFmt w:val="decimal"/>
      <w:lvlText w:val="%7."/>
      <w:lvlJc w:val="start"/>
      <w:pPr>
        <w:tabs>
          <w:tab w:val="num" w:pos="5040"/>
        </w:tabs>
        <w:ind w:start="5040" w:hanging="360"/>
      </w:pPr>
      <w:rPr/>
    </w:lvl>
    <w:lvl w:ilvl="7">
      <w:start w:val="1"/>
      <w:numFmt w:val="decimal"/>
      <w:lvlText w:val="%8."/>
      <w:lvlJc w:val="start"/>
      <w:pPr>
        <w:tabs>
          <w:tab w:val="num" w:pos="5760"/>
        </w:tabs>
        <w:ind w:start="5760" w:hanging="360"/>
      </w:pPr>
      <w:rPr/>
    </w:lvl>
    <w:lvl w:ilvl="8">
      <w:start w:val="1"/>
      <w:numFmt w:val="decimal"/>
      <w:lvlText w:val="%9."/>
      <w:lvlJc w:val="start"/>
      <w:pPr>
        <w:tabs>
          <w:tab w:val="num" w:pos="6480"/>
        </w:tabs>
        <w:ind w:start="6480" w:hanging="360"/>
      </w:pPr>
      <w:rPr/>
    </w:lvl>
  </w:abstractNum>
  <w:abstractNum w:abstractNumId="11">
    <w:lvl w:ilvl="0">
      <w:start w:val="1"/>
      <w:numFmt w:val="upperLetter"/>
      <w:lvlText w:val="%1."/>
      <w:lvlJc w:val="start"/>
      <w:pPr>
        <w:tabs>
          <w:tab w:val="num" w:pos="720"/>
        </w:tabs>
        <w:ind w:start="720" w:hanging="360"/>
      </w:pPr>
      <w:rPr/>
    </w:lvl>
    <w:lvl w:ilvl="1">
      <w:start w:val="1"/>
      <w:numFmt w:val="decimal"/>
      <w:lvlText w:val="%2."/>
      <w:lvlJc w:val="start"/>
      <w:pPr>
        <w:tabs>
          <w:tab w:val="num" w:pos="1440"/>
        </w:tabs>
        <w:ind w:start="1440" w:hanging="360"/>
      </w:pPr>
      <w:rPr/>
    </w:lvl>
    <w:lvl w:ilvl="2">
      <w:start w:val="1"/>
      <w:numFmt w:val="decimal"/>
      <w:lvlText w:val="%3."/>
      <w:lvlJc w:val="start"/>
      <w:pPr>
        <w:tabs>
          <w:tab w:val="num" w:pos="2160"/>
        </w:tabs>
        <w:ind w:start="2160" w:hanging="360"/>
      </w:pPr>
      <w:rPr/>
    </w:lvl>
    <w:lvl w:ilvl="3">
      <w:start w:val="1"/>
      <w:numFmt w:val="decimal"/>
      <w:lvlText w:val="%4."/>
      <w:lvlJc w:val="start"/>
      <w:pPr>
        <w:tabs>
          <w:tab w:val="num" w:pos="2880"/>
        </w:tabs>
        <w:ind w:start="2880" w:hanging="360"/>
      </w:pPr>
      <w:rPr/>
    </w:lvl>
    <w:lvl w:ilvl="4">
      <w:start w:val="1"/>
      <w:numFmt w:val="decimal"/>
      <w:lvlText w:val="%5."/>
      <w:lvlJc w:val="start"/>
      <w:pPr>
        <w:tabs>
          <w:tab w:val="num" w:pos="3600"/>
        </w:tabs>
        <w:ind w:start="3600" w:hanging="360"/>
      </w:pPr>
      <w:rPr/>
    </w:lvl>
    <w:lvl w:ilvl="5">
      <w:start w:val="1"/>
      <w:numFmt w:val="decimal"/>
      <w:lvlText w:val="%6."/>
      <w:lvlJc w:val="start"/>
      <w:pPr>
        <w:tabs>
          <w:tab w:val="num" w:pos="4320"/>
        </w:tabs>
        <w:ind w:start="4320" w:hanging="360"/>
      </w:pPr>
      <w:rPr/>
    </w:lvl>
    <w:lvl w:ilvl="6">
      <w:start w:val="1"/>
      <w:numFmt w:val="decimal"/>
      <w:lvlText w:val="%7."/>
      <w:lvlJc w:val="start"/>
      <w:pPr>
        <w:tabs>
          <w:tab w:val="num" w:pos="5040"/>
        </w:tabs>
        <w:ind w:start="5040" w:hanging="360"/>
      </w:pPr>
      <w:rPr/>
    </w:lvl>
    <w:lvl w:ilvl="7">
      <w:start w:val="1"/>
      <w:numFmt w:val="decimal"/>
      <w:lvlText w:val="%8."/>
      <w:lvlJc w:val="start"/>
      <w:pPr>
        <w:tabs>
          <w:tab w:val="num" w:pos="5760"/>
        </w:tabs>
        <w:ind w:start="5760" w:hanging="360"/>
      </w:pPr>
      <w:rPr/>
    </w:lvl>
    <w:lvl w:ilvl="8">
      <w:start w:val="1"/>
      <w:numFmt w:val="decimal"/>
      <w:lvlText w:val="%9."/>
      <w:lvlJc w:val="start"/>
      <w:pPr>
        <w:tabs>
          <w:tab w:val="num" w:pos="6480"/>
        </w:tabs>
        <w:ind w:start="6480" w:hanging="360"/>
      </w:pPr>
      <w:rPr/>
    </w:lvl>
  </w:abstractNum>
  <w:abstractNum w:abstractNumId="12">
    <w:lvl w:ilvl="0">
      <w:start w:val="1"/>
      <w:numFmt w:val="upperLetter"/>
      <w:lvlText w:val="%1."/>
      <w:lvlJc w:val="start"/>
      <w:pPr>
        <w:tabs>
          <w:tab w:val="num" w:pos="720"/>
        </w:tabs>
        <w:ind w:start="720" w:hanging="360"/>
      </w:pPr>
      <w:rPr/>
    </w:lvl>
    <w:lvl w:ilvl="1">
      <w:start w:val="1"/>
      <w:numFmt w:val="decimal"/>
      <w:lvlText w:val="%2."/>
      <w:lvlJc w:val="start"/>
      <w:pPr>
        <w:tabs>
          <w:tab w:val="num" w:pos="1440"/>
        </w:tabs>
        <w:ind w:start="1440" w:hanging="360"/>
      </w:pPr>
      <w:rPr/>
    </w:lvl>
    <w:lvl w:ilvl="2">
      <w:start w:val="1"/>
      <w:numFmt w:val="decimal"/>
      <w:lvlText w:val="%3."/>
      <w:lvlJc w:val="start"/>
      <w:pPr>
        <w:tabs>
          <w:tab w:val="num" w:pos="2160"/>
        </w:tabs>
        <w:ind w:start="2160" w:hanging="360"/>
      </w:pPr>
      <w:rPr/>
    </w:lvl>
    <w:lvl w:ilvl="3">
      <w:start w:val="1"/>
      <w:numFmt w:val="decimal"/>
      <w:lvlText w:val="%4."/>
      <w:lvlJc w:val="start"/>
      <w:pPr>
        <w:tabs>
          <w:tab w:val="num" w:pos="2880"/>
        </w:tabs>
        <w:ind w:start="2880" w:hanging="360"/>
      </w:pPr>
      <w:rPr/>
    </w:lvl>
    <w:lvl w:ilvl="4">
      <w:start w:val="1"/>
      <w:numFmt w:val="decimal"/>
      <w:lvlText w:val="%5."/>
      <w:lvlJc w:val="start"/>
      <w:pPr>
        <w:tabs>
          <w:tab w:val="num" w:pos="3600"/>
        </w:tabs>
        <w:ind w:start="3600" w:hanging="360"/>
      </w:pPr>
      <w:rPr/>
    </w:lvl>
    <w:lvl w:ilvl="5">
      <w:start w:val="1"/>
      <w:numFmt w:val="decimal"/>
      <w:lvlText w:val="%6."/>
      <w:lvlJc w:val="start"/>
      <w:pPr>
        <w:tabs>
          <w:tab w:val="num" w:pos="4320"/>
        </w:tabs>
        <w:ind w:start="4320" w:hanging="360"/>
      </w:pPr>
      <w:rPr/>
    </w:lvl>
    <w:lvl w:ilvl="6">
      <w:start w:val="1"/>
      <w:numFmt w:val="decimal"/>
      <w:lvlText w:val="%7."/>
      <w:lvlJc w:val="start"/>
      <w:pPr>
        <w:tabs>
          <w:tab w:val="num" w:pos="5040"/>
        </w:tabs>
        <w:ind w:start="5040" w:hanging="360"/>
      </w:pPr>
      <w:rPr/>
    </w:lvl>
    <w:lvl w:ilvl="7">
      <w:start w:val="1"/>
      <w:numFmt w:val="decimal"/>
      <w:lvlText w:val="%8."/>
      <w:lvlJc w:val="start"/>
      <w:pPr>
        <w:tabs>
          <w:tab w:val="num" w:pos="5760"/>
        </w:tabs>
        <w:ind w:start="5760" w:hanging="360"/>
      </w:pPr>
      <w:rPr/>
    </w:lvl>
    <w:lvl w:ilvl="8">
      <w:start w:val="1"/>
      <w:numFmt w:val="decimal"/>
      <w:lvlText w:val="%9."/>
      <w:lvlJc w:val="start"/>
      <w:pPr>
        <w:tabs>
          <w:tab w:val="num" w:pos="6480"/>
        </w:tabs>
        <w:ind w:start="6480" w:hanging="360"/>
      </w:pPr>
      <w:rPr/>
    </w:lvl>
  </w:abstractNum>
  <w:abstractNum w:abstractNumId="13">
    <w:lvl w:ilvl="0">
      <w:start w:val="1"/>
      <w:numFmt w:val="upperLetter"/>
      <w:lvlText w:val="%1."/>
      <w:lvlJc w:val="start"/>
      <w:pPr>
        <w:tabs>
          <w:tab w:val="num" w:pos="720"/>
        </w:tabs>
        <w:ind w:start="720" w:hanging="360"/>
      </w:pPr>
      <w:rPr/>
    </w:lvl>
    <w:lvl w:ilvl="1">
      <w:start w:val="1"/>
      <w:numFmt w:val="decimal"/>
      <w:lvlText w:val="%2."/>
      <w:lvlJc w:val="start"/>
      <w:pPr>
        <w:tabs>
          <w:tab w:val="num" w:pos="1440"/>
        </w:tabs>
        <w:ind w:start="1440" w:hanging="360"/>
      </w:pPr>
      <w:rPr/>
    </w:lvl>
    <w:lvl w:ilvl="2">
      <w:start w:val="1"/>
      <w:numFmt w:val="decimal"/>
      <w:lvlText w:val="%3."/>
      <w:lvlJc w:val="start"/>
      <w:pPr>
        <w:tabs>
          <w:tab w:val="num" w:pos="2160"/>
        </w:tabs>
        <w:ind w:start="2160" w:hanging="360"/>
      </w:pPr>
      <w:rPr/>
    </w:lvl>
    <w:lvl w:ilvl="3">
      <w:start w:val="1"/>
      <w:numFmt w:val="decimal"/>
      <w:lvlText w:val="%4."/>
      <w:lvlJc w:val="start"/>
      <w:pPr>
        <w:tabs>
          <w:tab w:val="num" w:pos="2880"/>
        </w:tabs>
        <w:ind w:start="2880" w:hanging="360"/>
      </w:pPr>
      <w:rPr/>
    </w:lvl>
    <w:lvl w:ilvl="4">
      <w:start w:val="1"/>
      <w:numFmt w:val="decimal"/>
      <w:lvlText w:val="%5."/>
      <w:lvlJc w:val="start"/>
      <w:pPr>
        <w:tabs>
          <w:tab w:val="num" w:pos="3600"/>
        </w:tabs>
        <w:ind w:start="3600" w:hanging="360"/>
      </w:pPr>
      <w:rPr/>
    </w:lvl>
    <w:lvl w:ilvl="5">
      <w:start w:val="1"/>
      <w:numFmt w:val="decimal"/>
      <w:lvlText w:val="%6."/>
      <w:lvlJc w:val="start"/>
      <w:pPr>
        <w:tabs>
          <w:tab w:val="num" w:pos="4320"/>
        </w:tabs>
        <w:ind w:start="4320" w:hanging="360"/>
      </w:pPr>
      <w:rPr/>
    </w:lvl>
    <w:lvl w:ilvl="6">
      <w:start w:val="1"/>
      <w:numFmt w:val="decimal"/>
      <w:lvlText w:val="%7."/>
      <w:lvlJc w:val="start"/>
      <w:pPr>
        <w:tabs>
          <w:tab w:val="num" w:pos="5040"/>
        </w:tabs>
        <w:ind w:start="5040" w:hanging="360"/>
      </w:pPr>
      <w:rPr/>
    </w:lvl>
    <w:lvl w:ilvl="7">
      <w:start w:val="1"/>
      <w:numFmt w:val="decimal"/>
      <w:lvlText w:val="%8."/>
      <w:lvlJc w:val="start"/>
      <w:pPr>
        <w:tabs>
          <w:tab w:val="num" w:pos="5760"/>
        </w:tabs>
        <w:ind w:start="5760" w:hanging="360"/>
      </w:pPr>
      <w:rPr/>
    </w:lvl>
    <w:lvl w:ilvl="8">
      <w:start w:val="1"/>
      <w:numFmt w:val="decimal"/>
      <w:lvlText w:val="%9."/>
      <w:lvlJc w:val="start"/>
      <w:pPr>
        <w:tabs>
          <w:tab w:val="num" w:pos="6480"/>
        </w:tabs>
        <w:ind w:start="6480" w:hanging="360"/>
      </w:pPr>
      <w:rPr/>
    </w:lvl>
  </w:abstractNum>
  <w:abstractNum w:abstractNumId="1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hr-H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hr-HR" w:eastAsia="en-US" w:bidi="ar-SA"/>
        <w14:ligatures w14:val="standardContextual"/>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start"/>
    </w:pPr>
    <w:rPr>
      <w:rFonts w:ascii="Calibri" w:hAnsi="Calibri" w:eastAsia="Calibri" w:cs="" w:asciiTheme="minorHAnsi" w:cstheme="minorBidi" w:eastAsiaTheme="minorHAnsi" w:hAnsiTheme="minorHAnsi"/>
      <w:color w:val="auto"/>
      <w:kern w:val="2"/>
      <w:sz w:val="22"/>
      <w:szCs w:val="22"/>
      <w:lang w:val="hr-HR" w:eastAsia="en-US" w:bidi="ar-SA"/>
      <w14:ligatures w14:val="standardContextual"/>
    </w:rPr>
  </w:style>
  <w:style w:type="character" w:styleId="DefaultParagraphFont" w:default="1">
    <w:name w:val="Default Paragraph Font"/>
    <w:uiPriority w:val="1"/>
    <w:semiHidden/>
    <w:unhideWhenUsed/>
    <w:qFormat/>
    <w:rPr/>
  </w:style>
  <w:style w:type="character" w:styleId="TekstbaloniaChar" w:customStyle="1">
    <w:name w:val="Tekst balončića Char"/>
    <w:basedOn w:val="DefaultParagraphFont"/>
    <w:link w:val="BalloonText"/>
    <w:uiPriority w:val="99"/>
    <w:semiHidden/>
    <w:qFormat/>
    <w:rsid w:val="002500cc"/>
    <w:rPr>
      <w:rFonts w:ascii="Segoe UI" w:hAnsi="Segoe UI" w:cs="Segoe UI"/>
      <w:sz w:val="18"/>
      <w:szCs w:val="18"/>
    </w:rPr>
  </w:style>
  <w:style w:type="paragraph" w:styleId="Stilnaslova">
    <w:name w:val="Stil naslova"/>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Stilnaslovauser">
    <w:name w:val="Stil naslova (user)"/>
    <w:basedOn w:val="Normal"/>
    <w:next w:val="BodyText"/>
    <w:qFormat/>
    <w:pPr>
      <w:keepNext w:val="true"/>
      <w:spacing w:before="240" w:after="120"/>
    </w:pPr>
    <w:rPr>
      <w:rFonts w:ascii="Liberation Sans" w:hAnsi="Liberation Sans" w:eastAsia="Microsoft YaHei" w:cs="Arial"/>
      <w:sz w:val="28"/>
      <w:szCs w:val="28"/>
    </w:rPr>
  </w:style>
  <w:style w:type="paragraph" w:styleId="Indeksuser">
    <w:name w:val="Indeks (user)"/>
    <w:basedOn w:val="Normal"/>
    <w:qFormat/>
    <w:pPr>
      <w:suppressLineNumbers/>
    </w:pPr>
    <w:rPr>
      <w:rFonts w:cs="Arial"/>
    </w:rPr>
  </w:style>
  <w:style w:type="paragraph" w:styleId="NormalWeb">
    <w:name w:val="Normal (Web)"/>
    <w:basedOn w:val="Normal"/>
    <w:uiPriority w:val="99"/>
    <w:semiHidden/>
    <w:unhideWhenUsed/>
    <w:qFormat/>
    <w:rsid w:val="00536ce8"/>
    <w:pPr>
      <w:spacing w:lineRule="auto" w:line="240" w:beforeAutospacing="1" w:afterAutospacing="1"/>
    </w:pPr>
    <w:rPr>
      <w:rFonts w:ascii="Times New Roman" w:hAnsi="Times New Roman" w:eastAsia="Times New Roman" w:cs="Times New Roman"/>
      <w:kern w:val="0"/>
      <w:sz w:val="24"/>
      <w:szCs w:val="24"/>
      <w:lang w:eastAsia="hr-HR"/>
      <w14:ligatures w14:val="none"/>
    </w:rPr>
  </w:style>
  <w:style w:type="paragraph" w:styleId="ListParagraph">
    <w:name w:val="List Paragraph"/>
    <w:basedOn w:val="Normal"/>
    <w:uiPriority w:val="34"/>
    <w:qFormat/>
    <w:rsid w:val="00227f48"/>
    <w:pPr>
      <w:spacing w:before="0" w:after="160"/>
      <w:ind w:start="720"/>
      <w:contextualSpacing/>
    </w:pPr>
    <w:rPr/>
  </w:style>
  <w:style w:type="paragraph" w:styleId="BalloonText">
    <w:name w:val="Balloon Text"/>
    <w:basedOn w:val="Normal"/>
    <w:link w:val="TekstbaloniaChar"/>
    <w:uiPriority w:val="99"/>
    <w:semiHidden/>
    <w:unhideWhenUsed/>
    <w:qFormat/>
    <w:rsid w:val="002500cc"/>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Obinatablic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ABA66-11D3-48D6-8452-28893BFEC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Application>LibreOffice/25.8.2.2$Windows_X86_64 LibreOffice_project/d401f2107ccab8f924a8e2df40f573aab7605b6f</Application>
  <AppVersion>15.0000</AppVersion>
  <Pages>2</Pages>
  <Words>1806</Words>
  <Characters>10327</Characters>
  <CharactersWithSpaces>12204</CharactersWithSpaces>
  <Paragraphs>101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2025-11-11T07:42:00Z</dcterms:created>
  <dc:creator>Terezija</dc:creator>
  <dc:description/>
  <dc:language>hr-HR</dc:language>
  <cp:lastModifiedBy/>
  <cp:lastPrinted>2023-09-11T10:51:00Z</cp:lastPrinted>
  <dcterms:modified xsi:type="dcterms:W3CDTF">2025-11-24T11:45:43Z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